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5DE3" w14:textId="23E8C16B" w:rsidR="00A80FFE" w:rsidRPr="00205698" w:rsidRDefault="00A80FFE" w:rsidP="00CE1EF7">
      <w:pPr>
        <w:pStyle w:val="Header"/>
        <w:ind w:left="0"/>
        <w:rPr>
          <w:rFonts w:cs="Arial"/>
          <w:i/>
          <w:iCs/>
          <w:lang w:val="ru-RU"/>
        </w:rPr>
      </w:pPr>
      <w:r w:rsidRPr="00205698">
        <w:rPr>
          <w:rFonts w:cs="Arial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6C6A031" wp14:editId="4FFE3F15">
            <wp:simplePos x="0" y="0"/>
            <wp:positionH relativeFrom="margin">
              <wp:posOffset>3635375</wp:posOffset>
            </wp:positionH>
            <wp:positionV relativeFrom="page">
              <wp:posOffset>664845</wp:posOffset>
            </wp:positionV>
            <wp:extent cx="1771650" cy="548005"/>
            <wp:effectExtent l="0" t="0" r="0" b="4445"/>
            <wp:wrapSquare wrapText="bothSides"/>
            <wp:docPr id="27" name="Picture 975703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7035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99CF7" w14:textId="77777777" w:rsidR="00A80FFE" w:rsidRPr="00205698" w:rsidRDefault="00A80FFE" w:rsidP="00CE1EF7">
      <w:pPr>
        <w:pStyle w:val="Header"/>
        <w:ind w:left="0"/>
        <w:rPr>
          <w:rFonts w:cs="Arial"/>
          <w:i/>
          <w:iCs/>
          <w:lang w:val="ru-RU"/>
        </w:rPr>
      </w:pPr>
    </w:p>
    <w:p w14:paraId="02CA3144" w14:textId="5F0A298C" w:rsidR="00CE1EF7" w:rsidRPr="00205698" w:rsidRDefault="00CE1EF7" w:rsidP="00CE1EF7">
      <w:pPr>
        <w:pStyle w:val="Header"/>
        <w:ind w:left="0"/>
        <w:rPr>
          <w:rFonts w:cs="Arial"/>
          <w:i/>
          <w:iCs/>
          <w:lang w:val="ru-RU"/>
        </w:rPr>
      </w:pPr>
      <w:r w:rsidRPr="00205698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3BAC5FF" wp14:editId="3350EC61">
            <wp:simplePos x="0" y="0"/>
            <wp:positionH relativeFrom="margin">
              <wp:align>left</wp:align>
            </wp:positionH>
            <wp:positionV relativeFrom="paragraph">
              <wp:posOffset>-929752</wp:posOffset>
            </wp:positionV>
            <wp:extent cx="1000532" cy="894790"/>
            <wp:effectExtent l="0" t="0" r="9525" b="635"/>
            <wp:wrapNone/>
            <wp:docPr id="26" name="Picture 20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32" cy="8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E76E1" w14:textId="05BC894C" w:rsidR="00A80FFE" w:rsidRPr="00205698" w:rsidRDefault="00A80FFE" w:rsidP="00D03A16">
      <w:pPr>
        <w:pStyle w:val="Header"/>
        <w:ind w:left="0"/>
        <w:rPr>
          <w:rFonts w:cs="Arial"/>
          <w:i/>
          <w:iCs/>
          <w:u w:val="single"/>
          <w:lang w:val="ru-RU"/>
        </w:rPr>
      </w:pPr>
      <w:r w:rsidRPr="00205698">
        <w:rPr>
          <w:rFonts w:cs="Arial"/>
          <w:i/>
          <w:iCs/>
          <w:u w:val="single"/>
          <w:lang w:val="ru-RU"/>
        </w:rPr>
        <w:t xml:space="preserve">Перевод с румынского языка на русский язык </w:t>
      </w:r>
    </w:p>
    <w:p w14:paraId="2CEBD318" w14:textId="77777777" w:rsidR="00A80FFE" w:rsidRPr="00205698" w:rsidRDefault="00A80FFE" w:rsidP="00A80FFE">
      <w:pPr>
        <w:pStyle w:val="Header"/>
        <w:ind w:left="0"/>
        <w:jc w:val="right"/>
        <w:rPr>
          <w:rFonts w:cs="Arial"/>
          <w:i/>
          <w:iCs/>
          <w:lang w:val="ru-RU"/>
        </w:rPr>
      </w:pPr>
    </w:p>
    <w:p w14:paraId="21D0BAFF" w14:textId="16B8F13E" w:rsidR="00CE1EF7" w:rsidRPr="00205698" w:rsidRDefault="001C2007" w:rsidP="17DE2A75">
      <w:pPr>
        <w:pStyle w:val="Header"/>
        <w:ind w:left="0"/>
        <w:jc w:val="center"/>
        <w:rPr>
          <w:rFonts w:cs="Arial"/>
          <w:i/>
          <w:iCs/>
          <w:lang w:val="ru-RU"/>
        </w:rPr>
      </w:pPr>
      <w:r w:rsidRPr="17DE2A75">
        <w:rPr>
          <w:rFonts w:cs="Arial"/>
          <w:i/>
          <w:iCs/>
          <w:lang w:val="ru-RU"/>
        </w:rPr>
        <w:t>Проект «</w:t>
      </w:r>
      <w:r w:rsidR="00A80FFE" w:rsidRPr="17DE2A75">
        <w:rPr>
          <w:rFonts w:cs="Arial"/>
          <w:i/>
          <w:iCs/>
          <w:lang w:val="ru-RU"/>
        </w:rPr>
        <w:t>Осваиваем потенциал гражданского общества для продвижения</w:t>
      </w:r>
      <w:r w:rsidR="00CE1EF7" w:rsidRPr="17DE2A75">
        <w:rPr>
          <w:rFonts w:cs="Arial"/>
          <w:i/>
          <w:iCs/>
          <w:lang w:val="ru-RU"/>
        </w:rPr>
        <w:t xml:space="preserve"> </w:t>
      </w:r>
      <w:r w:rsidR="00A80FFE" w:rsidRPr="17DE2A75">
        <w:rPr>
          <w:rFonts w:cs="Arial"/>
          <w:i/>
          <w:iCs/>
          <w:lang w:val="ru-RU"/>
        </w:rPr>
        <w:t>и</w:t>
      </w:r>
      <w:r w:rsidR="00CE1EF7" w:rsidRPr="17DE2A75">
        <w:rPr>
          <w:rFonts w:cs="Arial"/>
          <w:i/>
          <w:iCs/>
          <w:lang w:val="ru-RU"/>
        </w:rPr>
        <w:t xml:space="preserve"> </w:t>
      </w:r>
      <w:r w:rsidR="00D03A16" w:rsidRPr="17DE2A75">
        <w:rPr>
          <w:rFonts w:cs="Arial"/>
          <w:i/>
          <w:iCs/>
          <w:lang w:val="ru-RU"/>
        </w:rPr>
        <w:t xml:space="preserve">развития </w:t>
      </w:r>
      <w:r w:rsidR="00A80FFE" w:rsidRPr="17DE2A75">
        <w:rPr>
          <w:rFonts w:cs="Arial"/>
          <w:i/>
          <w:iCs/>
          <w:lang w:val="ru-RU"/>
        </w:rPr>
        <w:t>социального предпринимательства</w:t>
      </w:r>
      <w:r w:rsidR="00CE1EF7" w:rsidRPr="17DE2A75">
        <w:rPr>
          <w:rFonts w:cs="Arial"/>
          <w:i/>
          <w:iCs/>
          <w:lang w:val="ru-RU"/>
        </w:rPr>
        <w:t xml:space="preserve"> </w:t>
      </w:r>
      <w:r w:rsidR="00A80FFE" w:rsidRPr="17DE2A75">
        <w:rPr>
          <w:rFonts w:cs="Arial"/>
          <w:i/>
          <w:iCs/>
          <w:lang w:val="ru-RU"/>
        </w:rPr>
        <w:t>в Р.</w:t>
      </w:r>
      <w:r w:rsidR="5DE71205" w:rsidRPr="17DE2A75">
        <w:rPr>
          <w:rFonts w:cs="Arial"/>
          <w:i/>
          <w:iCs/>
          <w:lang w:val="ru-RU"/>
        </w:rPr>
        <w:t xml:space="preserve"> </w:t>
      </w:r>
      <w:r w:rsidR="00A80FFE" w:rsidRPr="17DE2A75">
        <w:rPr>
          <w:rFonts w:cs="Arial"/>
          <w:i/>
          <w:iCs/>
          <w:lang w:val="ru-RU"/>
        </w:rPr>
        <w:t xml:space="preserve">Молдова» финансируется Европейским Союзом и </w:t>
      </w:r>
      <w:proofErr w:type="spellStart"/>
      <w:r w:rsidR="00A80FFE" w:rsidRPr="17DE2A75">
        <w:rPr>
          <w:rFonts w:cs="Arial"/>
          <w:i/>
          <w:iCs/>
          <w:lang w:val="ru-RU"/>
        </w:rPr>
        <w:t>софинансируется</w:t>
      </w:r>
      <w:proofErr w:type="spellEnd"/>
      <w:r w:rsidR="00A80FFE" w:rsidRPr="17DE2A75">
        <w:rPr>
          <w:rFonts w:cs="Arial"/>
          <w:i/>
          <w:iCs/>
          <w:lang w:val="ru-RU"/>
        </w:rPr>
        <w:t xml:space="preserve"> Швецией </w:t>
      </w:r>
    </w:p>
    <w:p w14:paraId="5FA29271" w14:textId="77777777" w:rsidR="00EE5E03" w:rsidRPr="00205698" w:rsidRDefault="00EE5E03" w:rsidP="003E7EAA">
      <w:pPr>
        <w:ind w:left="0"/>
        <w:jc w:val="center"/>
        <w:rPr>
          <w:rFonts w:cs="Arial"/>
          <w:b/>
          <w:sz w:val="22"/>
          <w:szCs w:val="22"/>
          <w:lang w:val="ru-RU"/>
        </w:rPr>
      </w:pPr>
    </w:p>
    <w:p w14:paraId="7AD8E6AB" w14:textId="77777777" w:rsidR="00CE1EF7" w:rsidRPr="00205698" w:rsidRDefault="00CE1EF7" w:rsidP="003E7EAA">
      <w:pPr>
        <w:ind w:left="0"/>
        <w:jc w:val="center"/>
        <w:rPr>
          <w:rFonts w:cs="Arial"/>
          <w:b/>
          <w:sz w:val="22"/>
          <w:szCs w:val="22"/>
          <w:lang w:val="ru-RU"/>
        </w:rPr>
      </w:pPr>
    </w:p>
    <w:p w14:paraId="6E16245B" w14:textId="7363CAA7" w:rsidR="003E7EAA" w:rsidRPr="00205698" w:rsidRDefault="007A319D" w:rsidP="36EFFD39">
      <w:pPr>
        <w:ind w:left="0"/>
        <w:jc w:val="center"/>
        <w:rPr>
          <w:rFonts w:cs="Arial"/>
          <w:b/>
          <w:bCs/>
          <w:sz w:val="22"/>
          <w:szCs w:val="22"/>
          <w:lang w:val="ru-RU"/>
        </w:rPr>
      </w:pPr>
      <w:r>
        <w:rPr>
          <w:rFonts w:cs="Arial"/>
          <w:b/>
          <w:bCs/>
          <w:sz w:val="22"/>
          <w:szCs w:val="22"/>
          <w:lang w:val="ru-RU"/>
        </w:rPr>
        <w:t>Ф</w:t>
      </w:r>
      <w:r w:rsidR="00A80FFE" w:rsidRPr="00205698">
        <w:rPr>
          <w:rFonts w:cs="Arial"/>
          <w:b/>
          <w:bCs/>
          <w:sz w:val="22"/>
          <w:szCs w:val="22"/>
          <w:lang w:val="ru-RU"/>
        </w:rPr>
        <w:t>онд</w:t>
      </w:r>
      <w:r w:rsidR="006C245A" w:rsidRPr="00205698">
        <w:rPr>
          <w:rFonts w:cs="Arial"/>
          <w:b/>
          <w:bCs/>
          <w:sz w:val="22"/>
          <w:szCs w:val="22"/>
          <w:lang w:val="ru-RU"/>
        </w:rPr>
        <w:t xml:space="preserve"> </w:t>
      </w:r>
      <w:r>
        <w:rPr>
          <w:rFonts w:cs="Arial"/>
          <w:b/>
          <w:bCs/>
          <w:sz w:val="22"/>
          <w:szCs w:val="22"/>
          <w:lang w:val="ru-RU"/>
        </w:rPr>
        <w:t xml:space="preserve">Восточная Европа </w:t>
      </w:r>
      <w:r w:rsidR="00D03A16" w:rsidRPr="00205698">
        <w:rPr>
          <w:rFonts w:cs="Arial"/>
          <w:b/>
          <w:bCs/>
          <w:sz w:val="22"/>
          <w:szCs w:val="22"/>
          <w:lang w:val="ru-RU"/>
        </w:rPr>
        <w:t>о</w:t>
      </w:r>
      <w:r w:rsidR="00DC49FB" w:rsidRPr="00205698">
        <w:rPr>
          <w:rFonts w:cs="Arial"/>
          <w:b/>
          <w:bCs/>
          <w:sz w:val="22"/>
          <w:szCs w:val="22"/>
          <w:lang w:val="ru-RU"/>
        </w:rPr>
        <w:t xml:space="preserve">бъявляет о старте Программы грантов на поддержку усилий неправительственных организаций по продвижению концепции социального предпринимательства </w:t>
      </w:r>
    </w:p>
    <w:p w14:paraId="627DA92C" w14:textId="77777777" w:rsidR="006C245A" w:rsidRPr="00205698" w:rsidRDefault="006C245A" w:rsidP="003E7EAA">
      <w:pPr>
        <w:ind w:left="0"/>
        <w:jc w:val="both"/>
        <w:rPr>
          <w:rFonts w:cs="Arial"/>
          <w:b/>
          <w:bCs/>
          <w:sz w:val="22"/>
          <w:szCs w:val="22"/>
          <w:lang w:val="ru-RU"/>
        </w:rPr>
      </w:pPr>
    </w:p>
    <w:p w14:paraId="09CFEF67" w14:textId="241CBCC6" w:rsidR="00FA42A2" w:rsidRPr="00205698" w:rsidRDefault="00910695" w:rsidP="00FA42A2">
      <w:pPr>
        <w:ind w:left="0"/>
        <w:jc w:val="both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Контекст</w:t>
      </w:r>
    </w:p>
    <w:p w14:paraId="092003E9" w14:textId="762CAAFD" w:rsidR="00FA42A2" w:rsidRPr="00205698" w:rsidRDefault="00205698" w:rsidP="00FA42A2">
      <w:pPr>
        <w:ind w:left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С 1 января 2022 года, при финансовой поддержке </w:t>
      </w:r>
      <w:r w:rsidRPr="00205698">
        <w:rPr>
          <w:rFonts w:cs="Arial"/>
          <w:b/>
          <w:sz w:val="22"/>
          <w:szCs w:val="22"/>
          <w:lang w:val="ru-RU"/>
        </w:rPr>
        <w:t xml:space="preserve">Европейского Союза и </w:t>
      </w:r>
      <w:proofErr w:type="spellStart"/>
      <w:r w:rsidRPr="00205698">
        <w:rPr>
          <w:rFonts w:cs="Arial"/>
          <w:b/>
          <w:sz w:val="22"/>
          <w:szCs w:val="22"/>
          <w:lang w:val="ru-RU"/>
        </w:rPr>
        <w:t>софинансировании</w:t>
      </w:r>
      <w:proofErr w:type="spellEnd"/>
      <w:r w:rsidRPr="00205698">
        <w:rPr>
          <w:rFonts w:cs="Arial"/>
          <w:b/>
          <w:sz w:val="22"/>
          <w:szCs w:val="22"/>
          <w:lang w:val="ru-RU"/>
        </w:rPr>
        <w:t xml:space="preserve"> со стороны Швеции</w:t>
      </w:r>
      <w:r w:rsidRPr="00205698">
        <w:rPr>
          <w:rFonts w:cs="Arial"/>
          <w:sz w:val="22"/>
          <w:szCs w:val="22"/>
          <w:lang w:val="ru-RU"/>
        </w:rPr>
        <w:t xml:space="preserve">, </w:t>
      </w:r>
      <w:r w:rsidR="007A319D">
        <w:rPr>
          <w:rFonts w:cs="Arial"/>
          <w:sz w:val="22"/>
          <w:szCs w:val="22"/>
          <w:lang w:val="ru-RU"/>
        </w:rPr>
        <w:t>Ф</w:t>
      </w:r>
      <w:r w:rsidRPr="00205698">
        <w:rPr>
          <w:rFonts w:cs="Arial"/>
          <w:sz w:val="22"/>
          <w:szCs w:val="22"/>
          <w:lang w:val="ru-RU"/>
        </w:rPr>
        <w:t>онд</w:t>
      </w:r>
      <w:r w:rsidR="007A319D">
        <w:rPr>
          <w:rFonts w:cs="Arial"/>
          <w:sz w:val="22"/>
          <w:szCs w:val="22"/>
          <w:lang w:val="ru-RU"/>
        </w:rPr>
        <w:t xml:space="preserve"> Восточная Европа</w:t>
      </w:r>
      <w:r w:rsidRPr="00205698">
        <w:rPr>
          <w:rFonts w:cs="Arial"/>
          <w:sz w:val="22"/>
          <w:szCs w:val="22"/>
          <w:lang w:val="ru-RU"/>
        </w:rPr>
        <w:t>, в партнерстве с Центром «</w:t>
      </w:r>
      <w:proofErr w:type="spellStart"/>
      <w:r w:rsidRPr="00205698">
        <w:rPr>
          <w:rFonts w:cs="Arial"/>
          <w:sz w:val="22"/>
          <w:szCs w:val="22"/>
          <w:lang w:val="ru-RU"/>
        </w:rPr>
        <w:t>Contact</w:t>
      </w:r>
      <w:proofErr w:type="spellEnd"/>
      <w:r w:rsidRPr="00205698">
        <w:rPr>
          <w:rFonts w:cs="Arial"/>
          <w:sz w:val="22"/>
          <w:szCs w:val="22"/>
          <w:lang w:val="ru-RU"/>
        </w:rPr>
        <w:t>» и «</w:t>
      </w:r>
      <w:proofErr w:type="spellStart"/>
      <w:r w:rsidRPr="00205698">
        <w:rPr>
          <w:rFonts w:cs="Arial"/>
          <w:sz w:val="22"/>
          <w:szCs w:val="22"/>
          <w:lang w:val="ru-RU"/>
        </w:rPr>
        <w:t>Keystone</w:t>
      </w:r>
      <w:proofErr w:type="spellEnd"/>
      <w:r w:rsidRPr="00205698">
        <w:rPr>
          <w:rFonts w:cs="Arial"/>
          <w:sz w:val="22"/>
          <w:szCs w:val="22"/>
          <w:lang w:val="ru-RU"/>
        </w:rPr>
        <w:t xml:space="preserve"> Moldova», внедряет проект</w:t>
      </w:r>
      <w:r>
        <w:rPr>
          <w:rFonts w:cs="Arial"/>
          <w:sz w:val="22"/>
          <w:szCs w:val="22"/>
          <w:lang w:val="ru-RU"/>
        </w:rPr>
        <w:t xml:space="preserve"> «</w:t>
      </w:r>
      <w:r w:rsidRPr="00205698">
        <w:rPr>
          <w:rFonts w:cs="Arial"/>
          <w:i/>
          <w:iCs/>
          <w:sz w:val="22"/>
          <w:szCs w:val="22"/>
          <w:lang w:val="ru-RU"/>
        </w:rPr>
        <w:t>Осваиваем потенциал гражданского общества для продвижения и развития социального предпринимательства в Р.</w:t>
      </w:r>
      <w:r w:rsidR="007A319D">
        <w:rPr>
          <w:rFonts w:cs="Arial"/>
          <w:i/>
          <w:iCs/>
          <w:sz w:val="22"/>
          <w:szCs w:val="22"/>
          <w:lang w:val="ru-RU"/>
        </w:rPr>
        <w:t xml:space="preserve"> </w:t>
      </w:r>
      <w:r w:rsidRPr="00205698">
        <w:rPr>
          <w:rFonts w:cs="Arial"/>
          <w:i/>
          <w:iCs/>
          <w:sz w:val="22"/>
          <w:szCs w:val="22"/>
          <w:lang w:val="ru-RU"/>
        </w:rPr>
        <w:t>Молдова»</w:t>
      </w:r>
      <w:r w:rsidRPr="00205698">
        <w:rPr>
          <w:rFonts w:cs="Arial"/>
          <w:sz w:val="22"/>
          <w:szCs w:val="22"/>
          <w:lang w:val="ru-RU"/>
        </w:rPr>
        <w:t xml:space="preserve">. </w:t>
      </w:r>
      <w:r w:rsidR="009859EE" w:rsidRPr="00205698">
        <w:rPr>
          <w:rFonts w:cs="Arial"/>
          <w:sz w:val="22"/>
          <w:szCs w:val="22"/>
          <w:lang w:val="ru-RU"/>
        </w:rPr>
        <w:t xml:space="preserve">Целью проекта является укрепление потенциала организаций гражданского общества (ОГО) Республики Молдова </w:t>
      </w:r>
      <w:r w:rsidR="008878A3" w:rsidRPr="00205698">
        <w:rPr>
          <w:rFonts w:cs="Arial"/>
          <w:sz w:val="22"/>
          <w:szCs w:val="22"/>
          <w:lang w:val="ru-RU"/>
        </w:rPr>
        <w:t>к</w:t>
      </w:r>
      <w:r w:rsidR="009859EE" w:rsidRPr="00205698">
        <w:rPr>
          <w:rFonts w:cs="Arial"/>
          <w:sz w:val="22"/>
          <w:szCs w:val="22"/>
          <w:lang w:val="ru-RU"/>
        </w:rPr>
        <w:t xml:space="preserve"> </w:t>
      </w:r>
      <w:r w:rsidR="008878A3" w:rsidRPr="00205698">
        <w:rPr>
          <w:rFonts w:cs="Arial"/>
          <w:sz w:val="22"/>
          <w:szCs w:val="22"/>
          <w:lang w:val="ru-RU"/>
        </w:rPr>
        <w:t>у</w:t>
      </w:r>
      <w:r w:rsidR="009859EE" w:rsidRPr="00205698">
        <w:rPr>
          <w:rFonts w:cs="Arial"/>
          <w:sz w:val="22"/>
          <w:szCs w:val="22"/>
          <w:lang w:val="ru-RU"/>
        </w:rPr>
        <w:t>части</w:t>
      </w:r>
      <w:r w:rsidR="008878A3" w:rsidRPr="00205698">
        <w:rPr>
          <w:rFonts w:cs="Arial"/>
          <w:sz w:val="22"/>
          <w:szCs w:val="22"/>
          <w:lang w:val="ru-RU"/>
        </w:rPr>
        <w:t xml:space="preserve">ю </w:t>
      </w:r>
      <w:r w:rsidR="009859EE" w:rsidRPr="00205698">
        <w:rPr>
          <w:rFonts w:cs="Arial"/>
          <w:sz w:val="22"/>
          <w:szCs w:val="22"/>
          <w:lang w:val="ru-RU"/>
        </w:rPr>
        <w:t>в создании социальных предприятий, которые будут способствовать устойчивому экономическому росту сообществ</w:t>
      </w:r>
      <w:r w:rsidR="00FA42A2" w:rsidRPr="00205698">
        <w:rPr>
          <w:rFonts w:cs="Arial"/>
          <w:sz w:val="22"/>
          <w:szCs w:val="22"/>
          <w:lang w:val="ru-RU"/>
        </w:rPr>
        <w:t xml:space="preserve">. </w:t>
      </w:r>
    </w:p>
    <w:p w14:paraId="4EF5FDE4" w14:textId="1CBAABF7" w:rsidR="006908D9" w:rsidRPr="00205698" w:rsidRDefault="006908D9" w:rsidP="00FA42A2">
      <w:pPr>
        <w:ind w:left="0"/>
        <w:jc w:val="both"/>
        <w:rPr>
          <w:rFonts w:cs="Arial"/>
          <w:sz w:val="22"/>
          <w:szCs w:val="22"/>
          <w:lang w:val="ru-RU"/>
        </w:rPr>
      </w:pPr>
    </w:p>
    <w:p w14:paraId="6AEFFD89" w14:textId="46C3D801" w:rsidR="006908D9" w:rsidRPr="00205698" w:rsidRDefault="001D679E" w:rsidP="00873007">
      <w:pPr>
        <w:ind w:left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Один из видов деятельности проекта предполагает укрепление способностей и поддержку пяти организаций гражданского общества для продвижения концепции социального предпринимательства на национальном и региональном уровне </w:t>
      </w:r>
      <w:r w:rsidR="006908D9" w:rsidRPr="00205698">
        <w:rPr>
          <w:rFonts w:cs="Arial"/>
          <w:spacing w:val="0"/>
          <w:sz w:val="22"/>
          <w:szCs w:val="22"/>
          <w:lang w:val="ru-RU" w:eastAsia="en-GB"/>
        </w:rPr>
        <w:t>(</w:t>
      </w:r>
      <w:r w:rsidRPr="00205698">
        <w:rPr>
          <w:rFonts w:cs="Arial"/>
          <w:spacing w:val="0"/>
          <w:sz w:val="22"/>
          <w:szCs w:val="22"/>
          <w:lang w:val="ru-RU" w:eastAsia="en-GB"/>
        </w:rPr>
        <w:t>Гагаузия, Приднестровье, Юг, Центр, Север</w:t>
      </w:r>
      <w:r w:rsidR="006908D9" w:rsidRPr="00205698">
        <w:rPr>
          <w:rFonts w:cs="Arial"/>
          <w:spacing w:val="0"/>
          <w:sz w:val="22"/>
          <w:szCs w:val="22"/>
          <w:lang w:val="ru-RU" w:eastAsia="en-GB"/>
        </w:rPr>
        <w:t>).</w:t>
      </w:r>
      <w:r w:rsidR="00873007" w:rsidRPr="00205698">
        <w:rPr>
          <w:rFonts w:cs="Arial"/>
          <w:sz w:val="22"/>
          <w:szCs w:val="22"/>
          <w:lang w:val="ru-RU"/>
        </w:rPr>
        <w:t xml:space="preserve"> </w:t>
      </w:r>
      <w:r w:rsidR="00EC06F0" w:rsidRPr="00205698">
        <w:rPr>
          <w:rFonts w:cs="Arial"/>
          <w:sz w:val="22"/>
          <w:szCs w:val="22"/>
          <w:lang w:val="ru-RU"/>
        </w:rPr>
        <w:t xml:space="preserve">Финансируемые организации будут проводить кампании по повышению осведомлённости на региональном уровне для более широкого охвата населения, включая учащихся школ, и будут продвигать возможности </w:t>
      </w:r>
      <w:r w:rsidR="00EF74AD" w:rsidRPr="00205698">
        <w:rPr>
          <w:rFonts w:cs="Arial"/>
          <w:sz w:val="22"/>
          <w:szCs w:val="22"/>
          <w:lang w:val="ru-RU"/>
        </w:rPr>
        <w:t xml:space="preserve">для </w:t>
      </w:r>
      <w:r w:rsidR="00EC06F0" w:rsidRPr="00205698">
        <w:rPr>
          <w:rFonts w:cs="Arial"/>
          <w:sz w:val="22"/>
          <w:szCs w:val="22"/>
          <w:lang w:val="ru-RU"/>
        </w:rPr>
        <w:t>инвестиций в социальные предприятия</w:t>
      </w:r>
      <w:r w:rsidR="006908D9" w:rsidRPr="00205698">
        <w:rPr>
          <w:rFonts w:cs="Arial"/>
          <w:spacing w:val="0"/>
          <w:sz w:val="22"/>
          <w:szCs w:val="22"/>
          <w:lang w:val="ru-RU" w:eastAsia="en-GB"/>
        </w:rPr>
        <w:t xml:space="preserve">.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Кампании будут основываться на стратегии общения и в плане действий, разработанных «</w:t>
      </w:r>
      <w:proofErr w:type="spellStart"/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>Keystone</w:t>
      </w:r>
      <w:proofErr w:type="spellEnd"/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Moldova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»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(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партнерами проекта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>)</w:t>
      </w:r>
      <w:r w:rsidR="00EF74AD" w:rsidRPr="00205698">
        <w:rPr>
          <w:rFonts w:cs="Arial"/>
          <w:spacing w:val="0"/>
          <w:sz w:val="22"/>
          <w:szCs w:val="22"/>
          <w:lang w:val="ru-RU" w:eastAsia="en-GB"/>
        </w:rPr>
        <w:t>,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и будут включать разработку справочных материалов и их распространение на региональном уровне</w:t>
      </w:r>
      <w:r w:rsidR="006908D9" w:rsidRPr="00205698">
        <w:rPr>
          <w:rFonts w:cs="Arial"/>
          <w:spacing w:val="0"/>
          <w:sz w:val="22"/>
          <w:szCs w:val="22"/>
          <w:lang w:val="ru-RU" w:eastAsia="en-GB"/>
        </w:rPr>
        <w:t xml:space="preserve">.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ОГО</w:t>
      </w:r>
      <w:r w:rsidR="007A319D">
        <w:rPr>
          <w:rFonts w:cs="Arial"/>
          <w:spacing w:val="0"/>
          <w:sz w:val="22"/>
          <w:szCs w:val="22"/>
          <w:lang w:val="ru-RU" w:eastAsia="en-GB"/>
        </w:rPr>
        <w:t xml:space="preserve">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разработают информационные материалы, отражающие восприятие населением концепции социального предпринимательства в своём конкретном регионе, и степень готовности населения инвестировать в развитие социальных предприятий в Молдове</w:t>
      </w:r>
      <w:r w:rsidR="006908D9" w:rsidRPr="00205698">
        <w:rPr>
          <w:rFonts w:cs="Arial"/>
          <w:spacing w:val="0"/>
          <w:sz w:val="22"/>
          <w:szCs w:val="22"/>
          <w:lang w:val="ru-RU" w:eastAsia="en-GB"/>
        </w:rPr>
        <w:t>.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 xml:space="preserve">Данные, полученные из исследования KAP по определённым регионам 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>(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Гагаузия, Приднестровье, Юг, Центр, Север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)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будут предоставл</w:t>
      </w:r>
      <w:r w:rsidR="00EF74AD" w:rsidRPr="00205698">
        <w:rPr>
          <w:rFonts w:cs="Arial"/>
          <w:spacing w:val="0"/>
          <w:sz w:val="22"/>
          <w:szCs w:val="22"/>
          <w:lang w:val="ru-RU" w:eastAsia="en-GB"/>
        </w:rPr>
        <w:t>ены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партнером «</w:t>
      </w:r>
      <w:proofErr w:type="spellStart"/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>Keystone</w:t>
      </w:r>
      <w:proofErr w:type="spellEnd"/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Moldova</w:t>
      </w:r>
      <w:r w:rsidR="00DD5669" w:rsidRPr="00205698">
        <w:rPr>
          <w:rFonts w:cs="Arial"/>
          <w:spacing w:val="0"/>
          <w:sz w:val="22"/>
          <w:szCs w:val="22"/>
          <w:lang w:val="ru-RU" w:eastAsia="en-GB"/>
        </w:rPr>
        <w:t>» отобранным в этих регионах ОГО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>.</w:t>
      </w:r>
    </w:p>
    <w:p w14:paraId="0EB03596" w14:textId="77777777" w:rsidR="00873007" w:rsidRPr="00205698" w:rsidRDefault="00873007" w:rsidP="00873007">
      <w:pPr>
        <w:ind w:left="0"/>
        <w:jc w:val="both"/>
        <w:rPr>
          <w:rFonts w:cs="Arial"/>
          <w:spacing w:val="0"/>
          <w:sz w:val="22"/>
          <w:szCs w:val="22"/>
          <w:lang w:val="ru-RU" w:eastAsia="en-GB"/>
        </w:rPr>
      </w:pPr>
    </w:p>
    <w:p w14:paraId="6881950E" w14:textId="189762BA" w:rsidR="00873007" w:rsidRPr="00205698" w:rsidRDefault="00EF74AD" w:rsidP="00873007">
      <w:pPr>
        <w:ind w:left="0"/>
        <w:jc w:val="both"/>
        <w:rPr>
          <w:rFonts w:cs="Arial"/>
          <w:b/>
          <w:spacing w:val="0"/>
          <w:sz w:val="22"/>
          <w:szCs w:val="22"/>
          <w:lang w:val="ru-RU" w:eastAsia="en-GB"/>
        </w:rPr>
      </w:pPr>
      <w:r w:rsidRPr="00205698">
        <w:rPr>
          <w:rFonts w:cs="Arial"/>
          <w:spacing w:val="0"/>
          <w:sz w:val="22"/>
          <w:szCs w:val="22"/>
          <w:lang w:val="ru-RU" w:eastAsia="en-GB"/>
        </w:rPr>
        <w:t>Д</w:t>
      </w:r>
      <w:r w:rsidR="00F573B5" w:rsidRPr="00205698">
        <w:rPr>
          <w:rFonts w:cs="Arial"/>
          <w:spacing w:val="0"/>
          <w:sz w:val="22"/>
          <w:szCs w:val="22"/>
          <w:lang w:val="ru-RU" w:eastAsia="en-GB"/>
        </w:rPr>
        <w:t>анный запрос предложени</w:t>
      </w:r>
      <w:r w:rsidRPr="00205698">
        <w:rPr>
          <w:rFonts w:cs="Arial"/>
          <w:spacing w:val="0"/>
          <w:sz w:val="22"/>
          <w:szCs w:val="22"/>
          <w:lang w:val="ru-RU" w:eastAsia="en-GB"/>
        </w:rPr>
        <w:t>й</w:t>
      </w:r>
      <w:r w:rsidR="00F573B5" w:rsidRPr="00205698">
        <w:rPr>
          <w:rFonts w:cs="Arial"/>
          <w:spacing w:val="0"/>
          <w:sz w:val="22"/>
          <w:szCs w:val="22"/>
          <w:lang w:val="ru-RU" w:eastAsia="en-GB"/>
        </w:rPr>
        <w:t xml:space="preserve"> объявляется в результате проведения учебного семинара, организованного партнёрами проекта «</w:t>
      </w:r>
      <w:proofErr w:type="spellStart"/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>Keystone</w:t>
      </w:r>
      <w:proofErr w:type="spellEnd"/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Moldova</w:t>
      </w:r>
      <w:r w:rsidR="00F573B5" w:rsidRPr="00205698">
        <w:rPr>
          <w:rFonts w:cs="Arial"/>
          <w:spacing w:val="0"/>
          <w:sz w:val="22"/>
          <w:szCs w:val="22"/>
          <w:lang w:val="ru-RU" w:eastAsia="en-GB"/>
        </w:rPr>
        <w:t>»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</w:t>
      </w:r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>3</w:t>
      </w:r>
      <w:r w:rsidR="001C5B48" w:rsidRPr="00205698">
        <w:rPr>
          <w:rFonts w:cs="Arial"/>
          <w:b/>
          <w:spacing w:val="0"/>
          <w:sz w:val="22"/>
          <w:szCs w:val="22"/>
          <w:lang w:val="ru-RU" w:eastAsia="en-GB"/>
        </w:rPr>
        <w:t xml:space="preserve"> </w:t>
      </w:r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>-</w:t>
      </w:r>
      <w:r w:rsidR="001C5B48" w:rsidRPr="00205698">
        <w:rPr>
          <w:rFonts w:cs="Arial"/>
          <w:b/>
          <w:spacing w:val="0"/>
          <w:sz w:val="22"/>
          <w:szCs w:val="22"/>
          <w:lang w:val="ru-RU" w:eastAsia="en-GB"/>
        </w:rPr>
        <w:t xml:space="preserve"> </w:t>
      </w:r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 xml:space="preserve">4 </w:t>
      </w:r>
      <w:r w:rsidR="00F573B5" w:rsidRPr="00205698">
        <w:rPr>
          <w:rFonts w:cs="Arial"/>
          <w:b/>
          <w:spacing w:val="0"/>
          <w:sz w:val="22"/>
          <w:szCs w:val="22"/>
          <w:lang w:val="ru-RU" w:eastAsia="en-GB"/>
        </w:rPr>
        <w:t>апреля</w:t>
      </w:r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 xml:space="preserve"> 2023</w:t>
      </w:r>
      <w:r w:rsidR="00873007" w:rsidRPr="00205698">
        <w:rPr>
          <w:rFonts w:cs="Arial"/>
          <w:spacing w:val="0"/>
          <w:sz w:val="22"/>
          <w:szCs w:val="22"/>
          <w:lang w:val="ru-RU" w:eastAsia="en-GB"/>
        </w:rPr>
        <w:t xml:space="preserve"> </w:t>
      </w:r>
      <w:r w:rsidR="00F573B5" w:rsidRPr="00205698">
        <w:rPr>
          <w:rFonts w:cs="Arial"/>
          <w:spacing w:val="0"/>
          <w:sz w:val="22"/>
          <w:szCs w:val="22"/>
          <w:lang w:val="ru-RU" w:eastAsia="en-GB"/>
        </w:rPr>
        <w:t>года, с тематикой «</w:t>
      </w:r>
      <w:r w:rsidR="00095CCF" w:rsidRPr="00205698">
        <w:rPr>
          <w:rFonts w:cs="Arial"/>
          <w:b/>
          <w:spacing w:val="0"/>
          <w:sz w:val="22"/>
          <w:szCs w:val="22"/>
          <w:lang w:val="ru-RU" w:eastAsia="en-GB"/>
        </w:rPr>
        <w:t xml:space="preserve">Учебный семинар по развитию планов общения и </w:t>
      </w:r>
      <w:proofErr w:type="spellStart"/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>advocacy</w:t>
      </w:r>
      <w:proofErr w:type="spellEnd"/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 xml:space="preserve"> </w:t>
      </w:r>
      <w:r w:rsidR="00095CCF" w:rsidRPr="00205698">
        <w:rPr>
          <w:rFonts w:cs="Arial"/>
          <w:b/>
          <w:spacing w:val="0"/>
          <w:sz w:val="22"/>
          <w:szCs w:val="22"/>
          <w:lang w:val="ru-RU" w:eastAsia="en-GB"/>
        </w:rPr>
        <w:t>для продвижения социального предпринимательства на местном уровне»</w:t>
      </w:r>
      <w:r w:rsidR="00873007" w:rsidRPr="00205698">
        <w:rPr>
          <w:rFonts w:cs="Arial"/>
          <w:b/>
          <w:spacing w:val="0"/>
          <w:sz w:val="22"/>
          <w:szCs w:val="22"/>
          <w:lang w:val="ru-RU" w:eastAsia="en-GB"/>
        </w:rPr>
        <w:t>.</w:t>
      </w:r>
    </w:p>
    <w:p w14:paraId="5E2C673E" w14:textId="77777777" w:rsidR="00873007" w:rsidRPr="00205698" w:rsidRDefault="00873007" w:rsidP="006908D9">
      <w:pPr>
        <w:suppressAutoHyphens w:val="0"/>
        <w:ind w:left="0"/>
        <w:jc w:val="both"/>
        <w:rPr>
          <w:rFonts w:cs="Arial"/>
          <w:spacing w:val="0"/>
          <w:sz w:val="22"/>
          <w:szCs w:val="22"/>
          <w:highlight w:val="yellow"/>
          <w:lang w:val="ru-RU" w:eastAsia="en-GB"/>
        </w:rPr>
      </w:pPr>
    </w:p>
    <w:p w14:paraId="4C6586FD" w14:textId="4B96CF18" w:rsidR="00632AD3" w:rsidRPr="00205698" w:rsidRDefault="00095CCF" w:rsidP="003E7EAA">
      <w:pPr>
        <w:autoSpaceDE w:val="0"/>
        <w:autoSpaceDN w:val="0"/>
        <w:adjustRightInd w:val="0"/>
        <w:ind w:left="0"/>
        <w:jc w:val="both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Цель и задачи программы грантов</w:t>
      </w:r>
      <w:r w:rsidR="006C245A" w:rsidRPr="00205698">
        <w:rPr>
          <w:rFonts w:cs="Arial"/>
          <w:b/>
          <w:sz w:val="22"/>
          <w:szCs w:val="22"/>
          <w:lang w:val="ru-RU"/>
        </w:rPr>
        <w:t>:</w:t>
      </w:r>
    </w:p>
    <w:p w14:paraId="6DF883A8" w14:textId="62426FA9" w:rsidR="00184EAD" w:rsidRPr="00205698" w:rsidRDefault="00095CCF" w:rsidP="006C245A">
      <w:pPr>
        <w:autoSpaceDE w:val="0"/>
        <w:autoSpaceDN w:val="0"/>
        <w:adjustRightInd w:val="0"/>
        <w:ind w:left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Целью программы грантов является поддерж</w:t>
      </w:r>
      <w:r w:rsidR="00EF74AD" w:rsidRPr="00205698">
        <w:rPr>
          <w:rFonts w:cs="Arial"/>
          <w:sz w:val="22"/>
          <w:szCs w:val="22"/>
          <w:lang w:val="ru-RU"/>
        </w:rPr>
        <w:t>ка</w:t>
      </w:r>
      <w:r w:rsidRPr="00205698">
        <w:rPr>
          <w:rFonts w:cs="Arial"/>
          <w:sz w:val="22"/>
          <w:szCs w:val="22"/>
          <w:lang w:val="ru-RU"/>
        </w:rPr>
        <w:t xml:space="preserve"> усилий неправительственных организаций по продвижению социального предпринимательства</w:t>
      </w:r>
      <w:r w:rsidR="006C245A" w:rsidRPr="00205698">
        <w:rPr>
          <w:rFonts w:cs="Arial"/>
          <w:sz w:val="22"/>
          <w:szCs w:val="22"/>
          <w:lang w:val="ru-RU"/>
        </w:rPr>
        <w:t>.</w:t>
      </w:r>
      <w:r w:rsidR="00184EAD" w:rsidRPr="00205698">
        <w:rPr>
          <w:rFonts w:cs="Arial"/>
          <w:sz w:val="22"/>
          <w:szCs w:val="22"/>
          <w:lang w:val="ru-RU"/>
        </w:rPr>
        <w:t xml:space="preserve"> </w:t>
      </w:r>
    </w:p>
    <w:p w14:paraId="71DFA583" w14:textId="77777777" w:rsidR="00184EAD" w:rsidRPr="00205698" w:rsidRDefault="00184EAD" w:rsidP="006C245A">
      <w:pPr>
        <w:autoSpaceDE w:val="0"/>
        <w:autoSpaceDN w:val="0"/>
        <w:adjustRightInd w:val="0"/>
        <w:ind w:left="0"/>
        <w:jc w:val="both"/>
        <w:rPr>
          <w:rFonts w:cs="Arial"/>
          <w:sz w:val="22"/>
          <w:szCs w:val="22"/>
          <w:lang w:val="ru-RU"/>
        </w:rPr>
      </w:pPr>
    </w:p>
    <w:p w14:paraId="2BDD7892" w14:textId="69E4D072" w:rsidR="006C245A" w:rsidRPr="00205698" w:rsidRDefault="00095CCF" w:rsidP="006C245A">
      <w:pPr>
        <w:autoSpaceDE w:val="0"/>
        <w:autoSpaceDN w:val="0"/>
        <w:adjustRightInd w:val="0"/>
        <w:ind w:left="0"/>
        <w:jc w:val="both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Конкретные цели</w:t>
      </w:r>
      <w:r w:rsidR="002779FC" w:rsidRPr="00205698">
        <w:rPr>
          <w:rFonts w:cs="Arial"/>
          <w:b/>
          <w:sz w:val="22"/>
          <w:szCs w:val="22"/>
          <w:lang w:val="ru-RU"/>
        </w:rPr>
        <w:t xml:space="preserve"> </w:t>
      </w:r>
      <w:r w:rsidRPr="00205698">
        <w:rPr>
          <w:rFonts w:cs="Arial"/>
          <w:b/>
          <w:sz w:val="22"/>
          <w:szCs w:val="22"/>
          <w:lang w:val="ru-RU"/>
        </w:rPr>
        <w:t xml:space="preserve">программы грантов </w:t>
      </w:r>
      <w:proofErr w:type="gramStart"/>
      <w:r w:rsidRPr="00205698">
        <w:rPr>
          <w:rFonts w:cs="Arial"/>
          <w:b/>
          <w:sz w:val="22"/>
          <w:szCs w:val="22"/>
          <w:lang w:val="ru-RU"/>
        </w:rPr>
        <w:t>- это</w:t>
      </w:r>
      <w:proofErr w:type="gramEnd"/>
      <w:r w:rsidR="002779FC" w:rsidRPr="00205698">
        <w:rPr>
          <w:rFonts w:cs="Arial"/>
          <w:b/>
          <w:sz w:val="22"/>
          <w:szCs w:val="22"/>
          <w:lang w:val="ru-RU"/>
        </w:rPr>
        <w:t>:</w:t>
      </w:r>
    </w:p>
    <w:p w14:paraId="6A6734C1" w14:textId="649447FD" w:rsidR="002779FC" w:rsidRPr="00205698" w:rsidRDefault="00185721" w:rsidP="0018572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Продвижение социального предпринимательства путём объявления к</w:t>
      </w:r>
      <w:r w:rsidR="00EF74AD" w:rsidRPr="00205698">
        <w:rPr>
          <w:rFonts w:cs="Arial"/>
          <w:sz w:val="22"/>
          <w:szCs w:val="22"/>
          <w:lang w:val="ru-RU"/>
        </w:rPr>
        <w:t>а</w:t>
      </w:r>
      <w:r w:rsidRPr="00205698">
        <w:rPr>
          <w:rFonts w:cs="Arial"/>
          <w:sz w:val="22"/>
          <w:szCs w:val="22"/>
          <w:lang w:val="ru-RU"/>
        </w:rPr>
        <w:t>мпани</w:t>
      </w:r>
      <w:r w:rsidR="00EF74AD" w:rsidRPr="00205698">
        <w:rPr>
          <w:rFonts w:cs="Arial"/>
          <w:sz w:val="22"/>
          <w:szCs w:val="22"/>
          <w:lang w:val="ru-RU"/>
        </w:rPr>
        <w:t>й</w:t>
      </w:r>
      <w:r w:rsidRPr="00205698">
        <w:rPr>
          <w:rFonts w:cs="Arial"/>
          <w:sz w:val="22"/>
          <w:szCs w:val="22"/>
          <w:lang w:val="ru-RU"/>
        </w:rPr>
        <w:t xml:space="preserve"> по повышению осведомлённости широкой общественности, в том числе среди учащихся образовательных учреждений, </w:t>
      </w:r>
      <w:r w:rsidR="00EF74AD" w:rsidRPr="00205698">
        <w:rPr>
          <w:rFonts w:cs="Arial"/>
          <w:sz w:val="22"/>
          <w:szCs w:val="22"/>
          <w:lang w:val="ru-RU"/>
        </w:rPr>
        <w:t>о</w:t>
      </w:r>
      <w:r w:rsidRPr="00205698">
        <w:rPr>
          <w:rFonts w:cs="Arial"/>
          <w:sz w:val="22"/>
          <w:szCs w:val="22"/>
          <w:lang w:val="ru-RU"/>
        </w:rPr>
        <w:t xml:space="preserve"> роли социального предпринимательства</w:t>
      </w:r>
      <w:r w:rsidR="00455835" w:rsidRPr="00205698">
        <w:rPr>
          <w:rFonts w:cs="Arial"/>
          <w:sz w:val="22"/>
          <w:szCs w:val="22"/>
          <w:shd w:val="clear" w:color="auto" w:fill="FFFFFF"/>
          <w:lang w:val="ru-RU"/>
        </w:rPr>
        <w:t>;</w:t>
      </w:r>
    </w:p>
    <w:p w14:paraId="145FC767" w14:textId="7B952FC9" w:rsidR="002779FC" w:rsidRPr="00205698" w:rsidRDefault="00185721" w:rsidP="0018572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Привлечение организаци</w:t>
      </w:r>
      <w:r w:rsidR="00056229" w:rsidRPr="00205698">
        <w:rPr>
          <w:rFonts w:cs="Arial"/>
          <w:sz w:val="22"/>
          <w:szCs w:val="22"/>
          <w:lang w:val="ru-RU"/>
        </w:rPr>
        <w:t>й</w:t>
      </w:r>
      <w:r w:rsidRPr="00205698">
        <w:rPr>
          <w:rFonts w:cs="Arial"/>
          <w:sz w:val="22"/>
          <w:szCs w:val="22"/>
          <w:lang w:val="ru-RU"/>
        </w:rPr>
        <w:t xml:space="preserve"> гражданского общества, заинтересованных инвестировать в социальное предпринимательство</w:t>
      </w:r>
      <w:r w:rsidR="002779FC" w:rsidRPr="00205698">
        <w:rPr>
          <w:rFonts w:cs="Arial"/>
          <w:sz w:val="22"/>
          <w:szCs w:val="22"/>
          <w:lang w:val="ru-RU"/>
        </w:rPr>
        <w:t>;</w:t>
      </w:r>
    </w:p>
    <w:p w14:paraId="3971747D" w14:textId="107449C7" w:rsidR="002779FC" w:rsidRPr="00205698" w:rsidRDefault="00185721" w:rsidP="0018572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Содействие диалогу между должностными лицами и другими значимыми субъектами о роли социального предпринимательства в развитии экономики</w:t>
      </w:r>
      <w:r w:rsidR="00882951" w:rsidRPr="00205698">
        <w:rPr>
          <w:rFonts w:cs="Arial"/>
          <w:sz w:val="22"/>
          <w:szCs w:val="22"/>
          <w:lang w:val="ru-RU"/>
        </w:rPr>
        <w:t>.</w:t>
      </w:r>
    </w:p>
    <w:p w14:paraId="508EB07B" w14:textId="77777777" w:rsidR="00E80678" w:rsidRPr="00205698" w:rsidRDefault="00E80678" w:rsidP="00E80678">
      <w:pPr>
        <w:shd w:val="clear" w:color="auto" w:fill="FFFFFF"/>
        <w:ind w:left="0"/>
        <w:rPr>
          <w:rFonts w:cs="Arial"/>
          <w:b/>
          <w:color w:val="000000"/>
          <w:sz w:val="22"/>
          <w:szCs w:val="22"/>
          <w:lang w:val="ru-RU"/>
        </w:rPr>
      </w:pPr>
    </w:p>
    <w:p w14:paraId="1569FA7F" w14:textId="77777777" w:rsidR="00E07459" w:rsidRPr="00205698" w:rsidRDefault="00E07459" w:rsidP="00E80678">
      <w:pPr>
        <w:ind w:left="0"/>
        <w:rPr>
          <w:rFonts w:cs="Arial"/>
          <w:b/>
          <w:sz w:val="22"/>
          <w:szCs w:val="22"/>
          <w:lang w:val="ru-RU"/>
        </w:rPr>
      </w:pPr>
    </w:p>
    <w:p w14:paraId="0D154D0E" w14:textId="04A9E375" w:rsidR="00E80678" w:rsidRPr="00205698" w:rsidRDefault="00185721" w:rsidP="00E80678">
      <w:pPr>
        <w:ind w:left="0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Приемлемые виды деятельности</w:t>
      </w:r>
    </w:p>
    <w:p w14:paraId="0539DAEC" w14:textId="77777777" w:rsidR="00CE1EF7" w:rsidRPr="00205698" w:rsidRDefault="00CE1EF7" w:rsidP="00E80678">
      <w:pPr>
        <w:ind w:left="0"/>
        <w:rPr>
          <w:rFonts w:cs="Arial"/>
          <w:b/>
          <w:sz w:val="22"/>
          <w:szCs w:val="22"/>
          <w:lang w:val="ru-RU"/>
        </w:rPr>
      </w:pPr>
    </w:p>
    <w:p w14:paraId="17903221" w14:textId="5AF8F3C6" w:rsidR="00E80678" w:rsidRPr="00205698" w:rsidRDefault="00185721" w:rsidP="00E80678">
      <w:pPr>
        <w:ind w:left="0"/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bCs/>
          <w:sz w:val="22"/>
          <w:szCs w:val="22"/>
          <w:lang w:val="ru-RU"/>
        </w:rPr>
        <w:t>Приемлемые виды деятельности включают, но не ограничиваются этим</w:t>
      </w:r>
      <w:r w:rsidR="00E80678" w:rsidRPr="00205698">
        <w:rPr>
          <w:rFonts w:cs="Arial"/>
          <w:bCs/>
          <w:sz w:val="22"/>
          <w:szCs w:val="22"/>
          <w:lang w:val="ru-RU"/>
        </w:rPr>
        <w:t>:</w:t>
      </w:r>
    </w:p>
    <w:p w14:paraId="11DFDDC7" w14:textId="04D73D28" w:rsidR="00E80678" w:rsidRPr="00205698" w:rsidRDefault="00185721" w:rsidP="00185721">
      <w:pPr>
        <w:numPr>
          <w:ilvl w:val="0"/>
          <w:numId w:val="14"/>
        </w:numPr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Деятельность по информированию и повышению осведомленности, в том числе статьи, буклеты, образовательные ролики, пропагандирующие социальное предпринимательство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544BE133" w14:textId="27B1A871" w:rsidR="00E80678" w:rsidRPr="00205698" w:rsidRDefault="00185721" w:rsidP="00185721">
      <w:pPr>
        <w:numPr>
          <w:ilvl w:val="0"/>
          <w:numId w:val="14"/>
        </w:numPr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Деятельность по обучению, семинары, вебинары, общественн</w:t>
      </w:r>
      <w:r w:rsidR="00056229" w:rsidRPr="00205698">
        <w:rPr>
          <w:rFonts w:cs="Arial"/>
          <w:sz w:val="22"/>
          <w:szCs w:val="22"/>
          <w:lang w:val="ru-RU"/>
        </w:rPr>
        <w:t>ы</w:t>
      </w:r>
      <w:r w:rsidRPr="00205698">
        <w:rPr>
          <w:rFonts w:cs="Arial"/>
          <w:sz w:val="22"/>
          <w:szCs w:val="22"/>
          <w:lang w:val="ru-RU"/>
        </w:rPr>
        <w:t>е мероприяти</w:t>
      </w:r>
      <w:r w:rsidR="00056229" w:rsidRPr="00205698">
        <w:rPr>
          <w:rFonts w:cs="Arial"/>
          <w:sz w:val="22"/>
          <w:szCs w:val="22"/>
          <w:lang w:val="ru-RU"/>
        </w:rPr>
        <w:t>я</w:t>
      </w:r>
      <w:r w:rsidRPr="00205698">
        <w:rPr>
          <w:rFonts w:cs="Arial"/>
          <w:sz w:val="22"/>
          <w:szCs w:val="22"/>
          <w:lang w:val="ru-RU"/>
        </w:rPr>
        <w:t>, нацеленные на продвижение социального предпринимательства</w:t>
      </w:r>
      <w:r w:rsidR="00E80678" w:rsidRPr="00205698">
        <w:rPr>
          <w:rFonts w:cs="Arial"/>
          <w:sz w:val="22"/>
          <w:szCs w:val="22"/>
          <w:lang w:val="ru-RU"/>
        </w:rPr>
        <w:t xml:space="preserve">; </w:t>
      </w:r>
    </w:p>
    <w:p w14:paraId="7E0B4D6C" w14:textId="3487A73E" w:rsidR="00E80678" w:rsidRPr="00205698" w:rsidRDefault="00064EC4" w:rsidP="00064EC4">
      <w:pPr>
        <w:numPr>
          <w:ilvl w:val="0"/>
          <w:numId w:val="14"/>
        </w:numPr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Семинары и другие виды мероприятий, содействующие общению между политическими субъектами в целях продвижения социального предпринимательства</w:t>
      </w:r>
      <w:r w:rsidR="00E80678" w:rsidRPr="00205698">
        <w:rPr>
          <w:rFonts w:cs="Arial"/>
          <w:sz w:val="22"/>
          <w:szCs w:val="22"/>
          <w:lang w:val="ru-RU"/>
        </w:rPr>
        <w:t xml:space="preserve">; </w:t>
      </w:r>
    </w:p>
    <w:p w14:paraId="12A617A8" w14:textId="53529953" w:rsidR="00E80678" w:rsidRPr="00205698" w:rsidRDefault="00064EC4" w:rsidP="00064EC4">
      <w:pPr>
        <w:numPr>
          <w:ilvl w:val="0"/>
          <w:numId w:val="14"/>
        </w:numPr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Конференци</w:t>
      </w:r>
      <w:r w:rsidR="00056229" w:rsidRPr="00205698">
        <w:rPr>
          <w:rFonts w:cs="Arial"/>
          <w:sz w:val="22"/>
          <w:szCs w:val="22"/>
          <w:lang w:val="ru-RU"/>
        </w:rPr>
        <w:t>и</w:t>
      </w:r>
      <w:r w:rsidRPr="00205698">
        <w:rPr>
          <w:rFonts w:cs="Arial"/>
          <w:sz w:val="22"/>
          <w:szCs w:val="22"/>
          <w:lang w:val="ru-RU"/>
        </w:rPr>
        <w:t>, семинар</w:t>
      </w:r>
      <w:r w:rsidR="00056229" w:rsidRPr="00205698">
        <w:rPr>
          <w:rFonts w:cs="Arial"/>
          <w:sz w:val="22"/>
          <w:szCs w:val="22"/>
          <w:lang w:val="ru-RU"/>
        </w:rPr>
        <w:t>ы</w:t>
      </w:r>
      <w:r w:rsidRPr="00205698">
        <w:rPr>
          <w:rFonts w:cs="Arial"/>
          <w:sz w:val="22"/>
          <w:szCs w:val="22"/>
          <w:lang w:val="ru-RU"/>
        </w:rPr>
        <w:t xml:space="preserve"> или другие аналогичные мероприятия, содействующие диалогу между ответственными лицами и другими значимыми субъектами, по продвижению социального предпринимательства</w:t>
      </w:r>
      <w:r w:rsidR="00E80678" w:rsidRPr="00205698">
        <w:rPr>
          <w:rFonts w:cs="Arial"/>
          <w:sz w:val="22"/>
          <w:szCs w:val="22"/>
          <w:lang w:val="ru-RU"/>
        </w:rPr>
        <w:t>.</w:t>
      </w:r>
    </w:p>
    <w:p w14:paraId="08E63F68" w14:textId="77777777" w:rsidR="00E80678" w:rsidRPr="00205698" w:rsidRDefault="00E80678" w:rsidP="00E80678">
      <w:pPr>
        <w:shd w:val="clear" w:color="auto" w:fill="FFFFFF"/>
        <w:ind w:left="0"/>
        <w:rPr>
          <w:rFonts w:cs="Arial"/>
          <w:b/>
          <w:color w:val="000000"/>
          <w:sz w:val="22"/>
          <w:szCs w:val="22"/>
          <w:lang w:val="ru-RU"/>
        </w:rPr>
      </w:pPr>
    </w:p>
    <w:p w14:paraId="041B352D" w14:textId="7BE45DFC" w:rsidR="00E80678" w:rsidRPr="00205698" w:rsidRDefault="00064EC4" w:rsidP="00E80678">
      <w:pPr>
        <w:ind w:left="0"/>
        <w:rPr>
          <w:rFonts w:cs="Arial"/>
          <w:color w:val="000000"/>
          <w:sz w:val="22"/>
          <w:szCs w:val="22"/>
          <w:lang w:val="ru-RU"/>
        </w:rPr>
      </w:pPr>
      <w:r w:rsidRPr="00205698">
        <w:rPr>
          <w:rFonts w:cs="Arial"/>
          <w:b/>
          <w:color w:val="000000"/>
          <w:sz w:val="22"/>
          <w:szCs w:val="22"/>
          <w:lang w:val="ru-RU"/>
        </w:rPr>
        <w:t>Приемлемые заявители</w:t>
      </w:r>
    </w:p>
    <w:p w14:paraId="22D3C243" w14:textId="26342A2B" w:rsidR="00E80678" w:rsidRPr="00205698" w:rsidRDefault="00064EC4" w:rsidP="36EFFD39">
      <w:pPr>
        <w:shd w:val="clear" w:color="auto" w:fill="FFFFFF" w:themeFill="background1"/>
        <w:suppressAutoHyphens w:val="0"/>
        <w:spacing w:after="120"/>
        <w:ind w:left="0"/>
        <w:jc w:val="both"/>
        <w:rPr>
          <w:rFonts w:cs="Arial"/>
          <w:color w:val="000000"/>
          <w:spacing w:val="0"/>
          <w:sz w:val="22"/>
          <w:szCs w:val="22"/>
          <w:lang w:val="ru-RU" w:eastAsia="en-US"/>
        </w:rPr>
      </w:pPr>
      <w:r w:rsidRPr="00205698">
        <w:rPr>
          <w:rFonts w:cs="Arial"/>
          <w:sz w:val="22"/>
          <w:szCs w:val="22"/>
          <w:lang w:val="ru-RU"/>
        </w:rPr>
        <w:t xml:space="preserve">Соответствует условиям участия в данном конкурсе </w:t>
      </w:r>
      <w:r w:rsidR="00056229" w:rsidRPr="00205698">
        <w:rPr>
          <w:rFonts w:cs="Arial"/>
          <w:sz w:val="22"/>
          <w:szCs w:val="22"/>
          <w:lang w:val="ru-RU"/>
        </w:rPr>
        <w:t>г</w:t>
      </w:r>
      <w:r w:rsidRPr="00205698">
        <w:rPr>
          <w:rFonts w:cs="Arial"/>
          <w:sz w:val="22"/>
          <w:szCs w:val="22"/>
          <w:lang w:val="ru-RU"/>
        </w:rPr>
        <w:t>рант</w:t>
      </w:r>
      <w:r w:rsidR="00056229" w:rsidRPr="00205698">
        <w:rPr>
          <w:rFonts w:cs="Arial"/>
          <w:sz w:val="22"/>
          <w:szCs w:val="22"/>
          <w:lang w:val="ru-RU"/>
        </w:rPr>
        <w:t>ов</w:t>
      </w:r>
      <w:r w:rsidRPr="00205698">
        <w:rPr>
          <w:rFonts w:cs="Arial"/>
          <w:sz w:val="22"/>
          <w:szCs w:val="22"/>
          <w:lang w:val="ru-RU"/>
        </w:rPr>
        <w:t xml:space="preserve"> неполитические, некоммерческие, бесприбыльные организации, законно созданные в Республике Молдова, активные </w:t>
      </w:r>
      <w:r w:rsidR="00056229" w:rsidRPr="00205698">
        <w:rPr>
          <w:rFonts w:cs="Arial"/>
          <w:sz w:val="22"/>
          <w:szCs w:val="22"/>
          <w:lang w:val="ru-RU"/>
        </w:rPr>
        <w:t xml:space="preserve">в </w:t>
      </w:r>
      <w:r w:rsidRPr="00205698">
        <w:rPr>
          <w:rFonts w:cs="Arial"/>
          <w:sz w:val="22"/>
          <w:szCs w:val="22"/>
          <w:lang w:val="ru-RU"/>
        </w:rPr>
        <w:t>продвижени</w:t>
      </w:r>
      <w:r w:rsidR="00056229" w:rsidRPr="00205698">
        <w:rPr>
          <w:rFonts w:cs="Arial"/>
          <w:sz w:val="22"/>
          <w:szCs w:val="22"/>
          <w:lang w:val="ru-RU"/>
        </w:rPr>
        <w:t>и</w:t>
      </w:r>
      <w:r w:rsidRPr="00205698">
        <w:rPr>
          <w:rFonts w:cs="Arial"/>
          <w:sz w:val="22"/>
          <w:szCs w:val="22"/>
          <w:lang w:val="ru-RU"/>
        </w:rPr>
        <w:t xml:space="preserve"> социального предпринимательства</w:t>
      </w:r>
      <w:r w:rsidR="00E80678" w:rsidRPr="00205698">
        <w:rPr>
          <w:rFonts w:cs="Arial"/>
          <w:sz w:val="22"/>
          <w:szCs w:val="22"/>
          <w:lang w:val="ru-RU"/>
        </w:rPr>
        <w:t xml:space="preserve">. </w:t>
      </w:r>
      <w:r w:rsidR="00202A94" w:rsidRPr="00205698">
        <w:rPr>
          <w:rFonts w:cs="Arial"/>
          <w:sz w:val="22"/>
          <w:szCs w:val="22"/>
          <w:lang w:val="ru-RU"/>
        </w:rPr>
        <w:t>Поощряется партнёрство между организацией</w:t>
      </w:r>
      <w:r w:rsidR="00056229" w:rsidRPr="00205698">
        <w:rPr>
          <w:rFonts w:cs="Arial"/>
          <w:sz w:val="22"/>
          <w:szCs w:val="22"/>
          <w:lang w:val="ru-RU"/>
        </w:rPr>
        <w:t>-</w:t>
      </w:r>
      <w:r w:rsidR="00202A94" w:rsidRPr="00205698">
        <w:rPr>
          <w:rFonts w:cs="Arial"/>
          <w:sz w:val="22"/>
          <w:szCs w:val="22"/>
          <w:lang w:val="ru-RU"/>
        </w:rPr>
        <w:t xml:space="preserve">заявителем и другими неправительственными организациями, а также другими субъектами общества, заинтересованными </w:t>
      </w:r>
      <w:r w:rsidR="00056229" w:rsidRPr="00205698">
        <w:rPr>
          <w:rFonts w:cs="Arial"/>
          <w:sz w:val="22"/>
          <w:szCs w:val="22"/>
          <w:lang w:val="ru-RU"/>
        </w:rPr>
        <w:t xml:space="preserve">в </w:t>
      </w:r>
      <w:r w:rsidR="00202A94" w:rsidRPr="00205698">
        <w:rPr>
          <w:rFonts w:cs="Arial"/>
          <w:sz w:val="22"/>
          <w:szCs w:val="22"/>
          <w:lang w:val="ru-RU"/>
        </w:rPr>
        <w:t>продвижени</w:t>
      </w:r>
      <w:r w:rsidR="00056229" w:rsidRPr="00205698">
        <w:rPr>
          <w:rFonts w:cs="Arial"/>
          <w:sz w:val="22"/>
          <w:szCs w:val="22"/>
          <w:lang w:val="ru-RU"/>
        </w:rPr>
        <w:t xml:space="preserve">и </w:t>
      </w:r>
      <w:r w:rsidR="00202A94" w:rsidRPr="00205698">
        <w:rPr>
          <w:rFonts w:cs="Arial"/>
          <w:sz w:val="22"/>
          <w:szCs w:val="22"/>
          <w:lang w:val="ru-RU"/>
        </w:rPr>
        <w:t>социального предпринимательства</w:t>
      </w:r>
      <w:r w:rsidR="00E80678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.</w:t>
      </w:r>
      <w:r w:rsidR="00E80678" w:rsidRPr="00205698">
        <w:rPr>
          <w:rFonts w:cs="Arial"/>
          <w:color w:val="000000"/>
          <w:sz w:val="22"/>
          <w:szCs w:val="22"/>
          <w:lang w:val="ru-RU"/>
        </w:rPr>
        <w:t xml:space="preserve"> </w:t>
      </w:r>
      <w:r w:rsidR="0083756E" w:rsidRPr="00205698">
        <w:rPr>
          <w:rFonts w:cs="Arial"/>
          <w:color w:val="000000"/>
          <w:sz w:val="22"/>
          <w:szCs w:val="22"/>
          <w:lang w:val="ru-RU"/>
        </w:rPr>
        <w:t>Заявители должны нести прям</w:t>
      </w:r>
      <w:r w:rsidR="00056229" w:rsidRPr="00205698">
        <w:rPr>
          <w:rFonts w:cs="Arial"/>
          <w:color w:val="000000"/>
          <w:sz w:val="22"/>
          <w:szCs w:val="22"/>
          <w:lang w:val="ru-RU"/>
        </w:rPr>
        <w:t>ую</w:t>
      </w:r>
      <w:r w:rsidR="0083756E" w:rsidRPr="00205698">
        <w:rPr>
          <w:rFonts w:cs="Arial"/>
          <w:color w:val="000000"/>
          <w:sz w:val="22"/>
          <w:szCs w:val="22"/>
          <w:lang w:val="ru-RU"/>
        </w:rPr>
        <w:t xml:space="preserve"> ответственность за подготовку и управление проектом, не выступая в качестве посредника</w:t>
      </w:r>
      <w:r w:rsidR="00E80678" w:rsidRPr="00205698">
        <w:rPr>
          <w:rFonts w:cs="Arial"/>
          <w:color w:val="000000"/>
          <w:sz w:val="22"/>
          <w:szCs w:val="22"/>
          <w:lang w:val="ru-RU"/>
        </w:rPr>
        <w:t>.</w:t>
      </w:r>
    </w:p>
    <w:p w14:paraId="30D03FAF" w14:textId="47071D94" w:rsidR="00E80678" w:rsidRPr="00205698" w:rsidRDefault="009E78CF" w:rsidP="36EFFD39">
      <w:pPr>
        <w:shd w:val="clear" w:color="auto" w:fill="FFFFFF" w:themeFill="background1"/>
        <w:suppressAutoHyphens w:val="0"/>
        <w:spacing w:after="120"/>
        <w:ind w:left="0"/>
        <w:jc w:val="both"/>
        <w:rPr>
          <w:rFonts w:cs="Arial"/>
          <w:color w:val="000000"/>
          <w:spacing w:val="0"/>
          <w:sz w:val="22"/>
          <w:szCs w:val="22"/>
          <w:lang w:val="ru-RU" w:eastAsia="en-US"/>
        </w:rPr>
      </w:pPr>
      <w:r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Не будут финансироваться проекты, которые не соответствуют целям данной программы, религиозного характера, проекты в сфере охраны окружающей среды, спортивных соревнований, неполные проекты или проекты, представленные неприемлемыми организациями</w:t>
      </w:r>
      <w:r w:rsidR="00E80678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. 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В рамках данной программы грантов план не будет финансировать за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просы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 гуманитарной помощи и проекты научно-технических исследований, не буд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у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т предоставлять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ся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 гранты 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на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 оказани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е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 общей поддержки учреждениям и организациям, и буд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у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т поддерживать</w:t>
      </w:r>
      <w:r w:rsidR="00056229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ся</w:t>
      </w:r>
      <w:r w:rsidR="00C06E20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 только конкретные проекты, которые будут соответствовать целям</w:t>
      </w:r>
      <w:r w:rsidR="00E80678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 </w:t>
      </w:r>
      <w:r w:rsidR="00095CCF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>программы грантов</w:t>
      </w:r>
      <w:r w:rsidR="00E80678" w:rsidRPr="00205698">
        <w:rPr>
          <w:rFonts w:cs="Arial"/>
          <w:color w:val="000000"/>
          <w:spacing w:val="0"/>
          <w:sz w:val="22"/>
          <w:szCs w:val="22"/>
          <w:lang w:val="ru-RU" w:eastAsia="en-US"/>
        </w:rPr>
        <w:t xml:space="preserve">. </w:t>
      </w:r>
    </w:p>
    <w:p w14:paraId="4027F105" w14:textId="77777777" w:rsidR="00E80678" w:rsidRPr="00205698" w:rsidRDefault="00E80678" w:rsidP="00E80678">
      <w:pPr>
        <w:shd w:val="clear" w:color="auto" w:fill="FFFFFF"/>
        <w:ind w:left="0"/>
        <w:rPr>
          <w:rFonts w:cs="Arial"/>
          <w:b/>
          <w:color w:val="000000"/>
          <w:sz w:val="22"/>
          <w:szCs w:val="22"/>
          <w:lang w:val="ru-RU"/>
        </w:rPr>
      </w:pPr>
    </w:p>
    <w:p w14:paraId="57561B7D" w14:textId="125B7D53" w:rsidR="00E80678" w:rsidRPr="00205698" w:rsidRDefault="00C06E20" w:rsidP="00E80678">
      <w:pPr>
        <w:shd w:val="clear" w:color="auto" w:fill="FFFFFF"/>
        <w:ind w:left="0"/>
        <w:rPr>
          <w:rFonts w:cs="Arial"/>
          <w:b/>
          <w:color w:val="000000"/>
          <w:sz w:val="22"/>
          <w:szCs w:val="22"/>
          <w:lang w:val="ru-RU"/>
        </w:rPr>
      </w:pPr>
      <w:r w:rsidRPr="00205698">
        <w:rPr>
          <w:rFonts w:cs="Arial"/>
          <w:b/>
          <w:color w:val="000000"/>
          <w:sz w:val="22"/>
          <w:szCs w:val="22"/>
          <w:lang w:val="ru-RU"/>
        </w:rPr>
        <w:t xml:space="preserve">Бюджет </w:t>
      </w:r>
    </w:p>
    <w:p w14:paraId="28FB97BC" w14:textId="3EA714C2" w:rsidR="000E4073" w:rsidRPr="00205698" w:rsidRDefault="004F68CF" w:rsidP="00CE1EF7">
      <w:pPr>
        <w:shd w:val="clear" w:color="auto" w:fill="FFFFFF" w:themeFill="background1"/>
        <w:ind w:left="0"/>
        <w:jc w:val="both"/>
        <w:rPr>
          <w:rFonts w:cs="Arial"/>
          <w:color w:val="000000" w:themeColor="text1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Общая доступная сумма для данной программы </w:t>
      </w:r>
      <w:r w:rsidR="00C46351" w:rsidRPr="00205698">
        <w:rPr>
          <w:rFonts w:cs="Arial"/>
          <w:sz w:val="22"/>
          <w:szCs w:val="22"/>
          <w:lang w:val="ru-RU"/>
        </w:rPr>
        <w:t>грантов</w:t>
      </w:r>
      <w:r w:rsidRPr="00205698">
        <w:rPr>
          <w:rFonts w:cs="Arial"/>
          <w:sz w:val="22"/>
          <w:szCs w:val="22"/>
          <w:lang w:val="ru-RU"/>
        </w:rPr>
        <w:t xml:space="preserve"> составляет</w:t>
      </w:r>
      <w:r w:rsidR="00E80678" w:rsidRPr="00205698">
        <w:rPr>
          <w:rFonts w:cs="Arial"/>
          <w:sz w:val="22"/>
          <w:szCs w:val="22"/>
          <w:lang w:val="ru-RU"/>
        </w:rPr>
        <w:t xml:space="preserve"> </w:t>
      </w:r>
      <w:r w:rsidR="2ADCA4DD" w:rsidRPr="00205698">
        <w:rPr>
          <w:rFonts w:cs="Arial"/>
          <w:b/>
          <w:bCs/>
          <w:sz w:val="22"/>
          <w:szCs w:val="22"/>
          <w:lang w:val="ru-RU"/>
        </w:rPr>
        <w:t>1</w:t>
      </w:r>
      <w:r w:rsidR="00FA42A2" w:rsidRPr="00205698">
        <w:rPr>
          <w:rFonts w:cs="Arial"/>
          <w:b/>
          <w:bCs/>
          <w:sz w:val="22"/>
          <w:szCs w:val="22"/>
          <w:lang w:val="ru-RU"/>
        </w:rPr>
        <w:t>20</w:t>
      </w:r>
      <w:r w:rsidR="008D5230" w:rsidRPr="00205698">
        <w:rPr>
          <w:rFonts w:cs="Arial"/>
          <w:b/>
          <w:bCs/>
          <w:sz w:val="22"/>
          <w:szCs w:val="22"/>
          <w:lang w:val="ru-RU"/>
        </w:rPr>
        <w:t xml:space="preserve"> </w:t>
      </w:r>
      <w:r w:rsidR="00E80678" w:rsidRPr="00205698">
        <w:rPr>
          <w:rFonts w:cs="Arial"/>
          <w:b/>
          <w:bCs/>
          <w:sz w:val="22"/>
          <w:szCs w:val="22"/>
          <w:lang w:val="ru-RU"/>
        </w:rPr>
        <w:t>000</w:t>
      </w:r>
      <w:r w:rsidR="009A4449" w:rsidRPr="00205698">
        <w:rPr>
          <w:rFonts w:cs="Arial"/>
          <w:sz w:val="22"/>
          <w:szCs w:val="22"/>
          <w:lang w:val="ru-RU"/>
        </w:rPr>
        <w:t xml:space="preserve"> </w:t>
      </w:r>
      <w:r w:rsidR="00C06E20" w:rsidRPr="00205698">
        <w:rPr>
          <w:rFonts w:cs="Arial"/>
          <w:sz w:val="22"/>
          <w:szCs w:val="22"/>
          <w:lang w:val="ru-RU"/>
        </w:rPr>
        <w:t>Евро</w:t>
      </w:r>
      <w:r w:rsidR="009A4449" w:rsidRPr="00205698">
        <w:rPr>
          <w:rFonts w:cs="Arial"/>
          <w:sz w:val="22"/>
          <w:szCs w:val="22"/>
          <w:lang w:val="ru-RU"/>
        </w:rPr>
        <w:t xml:space="preserve">. </w:t>
      </w:r>
      <w:r w:rsidRPr="00205698">
        <w:rPr>
          <w:rFonts w:cs="Arial"/>
          <w:sz w:val="22"/>
          <w:szCs w:val="22"/>
          <w:lang w:val="ru-RU"/>
        </w:rPr>
        <w:t>Максимальный бюджет одного проекта не должен превышать</w:t>
      </w:r>
      <w:r w:rsidR="00E80678" w:rsidRPr="00205698">
        <w:rPr>
          <w:rFonts w:cs="Arial"/>
          <w:sz w:val="22"/>
          <w:szCs w:val="22"/>
          <w:lang w:val="ru-RU"/>
        </w:rPr>
        <w:t xml:space="preserve"> </w:t>
      </w:r>
      <w:r w:rsidR="24F68C1F" w:rsidRPr="00205698">
        <w:rPr>
          <w:rFonts w:cs="Arial"/>
          <w:b/>
          <w:bCs/>
          <w:sz w:val="22"/>
          <w:szCs w:val="22"/>
          <w:lang w:val="ru-RU"/>
        </w:rPr>
        <w:t>2</w:t>
      </w:r>
      <w:r w:rsidR="00FA42A2" w:rsidRPr="00205698">
        <w:rPr>
          <w:rFonts w:cs="Arial"/>
          <w:b/>
          <w:bCs/>
          <w:sz w:val="22"/>
          <w:szCs w:val="22"/>
          <w:lang w:val="ru-RU"/>
        </w:rPr>
        <w:t>4</w:t>
      </w:r>
      <w:r w:rsidR="008D5230" w:rsidRPr="00205698">
        <w:rPr>
          <w:rFonts w:cs="Arial"/>
          <w:b/>
          <w:bCs/>
          <w:sz w:val="22"/>
          <w:szCs w:val="22"/>
          <w:lang w:val="ru-RU"/>
        </w:rPr>
        <w:t xml:space="preserve"> </w:t>
      </w:r>
      <w:r w:rsidR="00E80678" w:rsidRPr="00205698">
        <w:rPr>
          <w:rFonts w:cs="Arial"/>
          <w:b/>
          <w:bCs/>
          <w:sz w:val="22"/>
          <w:szCs w:val="22"/>
          <w:lang w:val="ru-RU"/>
        </w:rPr>
        <w:t>000</w:t>
      </w:r>
      <w:r w:rsidR="00E80678" w:rsidRPr="00205698">
        <w:rPr>
          <w:rFonts w:cs="Arial"/>
          <w:sz w:val="22"/>
          <w:szCs w:val="22"/>
          <w:lang w:val="ru-RU"/>
        </w:rPr>
        <w:t xml:space="preserve"> </w:t>
      </w:r>
      <w:r w:rsidR="00C06E20" w:rsidRPr="00205698">
        <w:rPr>
          <w:rFonts w:cs="Arial"/>
          <w:sz w:val="22"/>
          <w:szCs w:val="22"/>
          <w:lang w:val="ru-RU"/>
        </w:rPr>
        <w:t>Евро</w:t>
      </w:r>
      <w:r w:rsidR="00E80678" w:rsidRPr="00205698">
        <w:rPr>
          <w:rFonts w:cs="Arial"/>
          <w:sz w:val="22"/>
          <w:szCs w:val="22"/>
          <w:lang w:val="ru-RU"/>
        </w:rPr>
        <w:t>.</w:t>
      </w:r>
      <w:r w:rsidR="00CE1EF7" w:rsidRPr="00205698">
        <w:rPr>
          <w:rFonts w:cs="Arial"/>
          <w:color w:val="000000" w:themeColor="text1"/>
          <w:sz w:val="22"/>
          <w:szCs w:val="22"/>
          <w:lang w:val="ru-RU"/>
        </w:rPr>
        <w:t xml:space="preserve"> </w:t>
      </w:r>
    </w:p>
    <w:p w14:paraId="735F4D12" w14:textId="438E5844" w:rsidR="00CE1EF7" w:rsidRPr="00205698" w:rsidRDefault="004F68CF" w:rsidP="00CE1EF7">
      <w:pPr>
        <w:shd w:val="clear" w:color="auto" w:fill="FFFFFF" w:themeFill="background1"/>
        <w:ind w:left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color w:val="000000" w:themeColor="text1"/>
          <w:sz w:val="22"/>
          <w:szCs w:val="22"/>
          <w:lang w:val="ru-RU"/>
        </w:rPr>
        <w:t xml:space="preserve">Бюджет должен содержать чёткую информацию о </w:t>
      </w:r>
      <w:r w:rsidR="00C46351" w:rsidRPr="00205698">
        <w:rPr>
          <w:rFonts w:cs="Arial"/>
          <w:color w:val="000000" w:themeColor="text1"/>
          <w:sz w:val="22"/>
          <w:szCs w:val="22"/>
          <w:lang w:val="ru-RU"/>
        </w:rPr>
        <w:t>способе</w:t>
      </w:r>
      <w:r w:rsidRPr="00205698">
        <w:rPr>
          <w:rFonts w:cs="Arial"/>
          <w:color w:val="000000" w:themeColor="text1"/>
          <w:sz w:val="22"/>
          <w:szCs w:val="22"/>
          <w:lang w:val="ru-RU"/>
        </w:rPr>
        <w:t xml:space="preserve"> будущего расходования средств и подробную расшифровку приемлемых расходов</w:t>
      </w:r>
      <w:r w:rsidR="00CE1EF7" w:rsidRPr="00205698">
        <w:rPr>
          <w:rFonts w:cs="Arial"/>
          <w:color w:val="000000" w:themeColor="text1"/>
          <w:sz w:val="22"/>
          <w:szCs w:val="22"/>
          <w:lang w:val="ru-RU"/>
        </w:rPr>
        <w:t xml:space="preserve">. </w:t>
      </w:r>
      <w:r w:rsidR="00133F57" w:rsidRPr="00205698">
        <w:rPr>
          <w:rFonts w:cs="Arial"/>
          <w:color w:val="000000" w:themeColor="text1"/>
          <w:sz w:val="22"/>
          <w:szCs w:val="22"/>
          <w:lang w:val="ru-RU"/>
        </w:rPr>
        <w:t>Бюджет должен быть реалистичным и содержать выполн</w:t>
      </w:r>
      <w:r w:rsidR="00C46351" w:rsidRPr="00205698">
        <w:rPr>
          <w:rFonts w:cs="Arial"/>
          <w:color w:val="000000" w:themeColor="text1"/>
          <w:sz w:val="22"/>
          <w:szCs w:val="22"/>
          <w:lang w:val="ru-RU"/>
        </w:rPr>
        <w:t>имые</w:t>
      </w:r>
      <w:r w:rsidR="00133F57" w:rsidRPr="00205698">
        <w:rPr>
          <w:rFonts w:cs="Arial"/>
          <w:color w:val="000000" w:themeColor="text1"/>
          <w:sz w:val="22"/>
          <w:szCs w:val="22"/>
          <w:lang w:val="ru-RU"/>
        </w:rPr>
        <w:t xml:space="preserve"> затраты</w:t>
      </w:r>
      <w:r w:rsidR="00CE1EF7" w:rsidRPr="00205698">
        <w:rPr>
          <w:rFonts w:cs="Arial"/>
          <w:color w:val="000000" w:themeColor="text1"/>
          <w:sz w:val="22"/>
          <w:szCs w:val="22"/>
          <w:lang w:val="ru-RU"/>
        </w:rPr>
        <w:t xml:space="preserve">. </w:t>
      </w:r>
      <w:r w:rsidR="00133F57" w:rsidRPr="00205698">
        <w:rPr>
          <w:rFonts w:cs="Arial"/>
          <w:color w:val="000000" w:themeColor="text1"/>
          <w:sz w:val="22"/>
          <w:szCs w:val="22"/>
          <w:lang w:val="ru-RU"/>
        </w:rPr>
        <w:t>Бюджет должен соответствовать видам деятельности, описанным в проектном предложении</w:t>
      </w:r>
      <w:r w:rsidR="00CE1EF7" w:rsidRPr="00205698">
        <w:rPr>
          <w:rFonts w:cs="Arial"/>
          <w:sz w:val="22"/>
          <w:szCs w:val="22"/>
          <w:lang w:val="ru-RU"/>
        </w:rPr>
        <w:t xml:space="preserve">. </w:t>
      </w:r>
    </w:p>
    <w:p w14:paraId="2A1C8EAC" w14:textId="6BA37AC3" w:rsidR="00CE1EF7" w:rsidRPr="00205698" w:rsidRDefault="00133F57" w:rsidP="00CE1EF7">
      <w:pPr>
        <w:shd w:val="clear" w:color="auto" w:fill="FFFFFF" w:themeFill="background1"/>
        <w:ind w:left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 xml:space="preserve">Бюджет должен быть </w:t>
      </w:r>
      <w:r w:rsidR="00C46351" w:rsidRPr="00205698">
        <w:rPr>
          <w:rFonts w:cs="Arial"/>
          <w:b/>
          <w:sz w:val="22"/>
          <w:szCs w:val="22"/>
          <w:lang w:val="ru-RU"/>
        </w:rPr>
        <w:t>составлен</w:t>
      </w:r>
      <w:r w:rsidRPr="00205698">
        <w:rPr>
          <w:rFonts w:cs="Arial"/>
          <w:b/>
          <w:sz w:val="22"/>
          <w:szCs w:val="22"/>
          <w:lang w:val="ru-RU"/>
        </w:rPr>
        <w:t xml:space="preserve"> и представлен в </w:t>
      </w:r>
      <w:r w:rsidR="00C06E20" w:rsidRPr="00205698">
        <w:rPr>
          <w:rFonts w:cs="Arial"/>
          <w:b/>
          <w:sz w:val="22"/>
          <w:szCs w:val="22"/>
          <w:lang w:val="ru-RU"/>
        </w:rPr>
        <w:t>Евро</w:t>
      </w:r>
      <w:r w:rsidR="00CE1EF7" w:rsidRPr="00205698">
        <w:rPr>
          <w:rFonts w:cs="Arial"/>
          <w:b/>
          <w:sz w:val="22"/>
          <w:szCs w:val="22"/>
          <w:lang w:val="ru-RU"/>
        </w:rPr>
        <w:t>,</w:t>
      </w:r>
      <w:r w:rsidR="00CE1EF7" w:rsidRPr="00205698">
        <w:rPr>
          <w:rFonts w:cs="Arial"/>
          <w:sz w:val="22"/>
          <w:szCs w:val="22"/>
          <w:lang w:val="ru-RU"/>
        </w:rPr>
        <w:t xml:space="preserve"> </w:t>
      </w:r>
      <w:r w:rsidRPr="00205698">
        <w:rPr>
          <w:rFonts w:cs="Arial"/>
          <w:sz w:val="22"/>
          <w:szCs w:val="22"/>
          <w:lang w:val="ru-RU"/>
        </w:rPr>
        <w:t>с</w:t>
      </w:r>
      <w:r w:rsidR="00C46351" w:rsidRPr="00205698">
        <w:rPr>
          <w:rFonts w:cs="Arial"/>
          <w:sz w:val="22"/>
          <w:szCs w:val="22"/>
          <w:lang w:val="ru-RU"/>
        </w:rPr>
        <w:t>ледуя</w:t>
      </w:r>
      <w:r w:rsidRPr="00205698">
        <w:rPr>
          <w:rFonts w:cs="Arial"/>
          <w:sz w:val="22"/>
          <w:szCs w:val="22"/>
          <w:lang w:val="ru-RU"/>
        </w:rPr>
        <w:t xml:space="preserve"> прилагаем</w:t>
      </w:r>
      <w:r w:rsidR="00C46351" w:rsidRPr="00205698">
        <w:rPr>
          <w:rFonts w:cs="Arial"/>
          <w:sz w:val="22"/>
          <w:szCs w:val="22"/>
          <w:lang w:val="ru-RU"/>
        </w:rPr>
        <w:t>ому</w:t>
      </w:r>
      <w:r w:rsidRPr="00205698">
        <w:rPr>
          <w:rFonts w:cs="Arial"/>
          <w:sz w:val="22"/>
          <w:szCs w:val="22"/>
          <w:lang w:val="ru-RU"/>
        </w:rPr>
        <w:t xml:space="preserve"> образц</w:t>
      </w:r>
      <w:r w:rsidR="00C46351" w:rsidRPr="00205698">
        <w:rPr>
          <w:rFonts w:cs="Arial"/>
          <w:sz w:val="22"/>
          <w:szCs w:val="22"/>
          <w:lang w:val="ru-RU"/>
        </w:rPr>
        <w:t>у</w:t>
      </w:r>
      <w:r w:rsidR="001C5B48" w:rsidRPr="00205698">
        <w:rPr>
          <w:rFonts w:cs="Arial"/>
          <w:sz w:val="22"/>
          <w:szCs w:val="22"/>
          <w:lang w:val="ru-RU"/>
        </w:rPr>
        <w:t>.</w:t>
      </w:r>
      <w:r w:rsidR="00CE1EF7" w:rsidRPr="00205698">
        <w:rPr>
          <w:rFonts w:cs="Arial"/>
          <w:sz w:val="22"/>
          <w:szCs w:val="22"/>
          <w:lang w:val="ru-RU"/>
        </w:rPr>
        <w:t xml:space="preserve"> </w:t>
      </w:r>
    </w:p>
    <w:p w14:paraId="79A97DB4" w14:textId="77777777" w:rsidR="00C46351" w:rsidRPr="00205698" w:rsidRDefault="00C46351" w:rsidP="36EFFD39">
      <w:pPr>
        <w:suppressAutoHyphens w:val="0"/>
        <w:spacing w:line="259" w:lineRule="auto"/>
        <w:ind w:left="0"/>
        <w:jc w:val="both"/>
        <w:rPr>
          <w:rFonts w:eastAsia="Calibri" w:cs="Arial"/>
          <w:b/>
          <w:bCs/>
          <w:spacing w:val="0"/>
          <w:sz w:val="22"/>
          <w:szCs w:val="22"/>
          <w:lang w:val="ru-RU" w:eastAsia="en-US"/>
        </w:rPr>
      </w:pPr>
    </w:p>
    <w:p w14:paraId="472F0D59" w14:textId="1F142F3D" w:rsidR="00E80678" w:rsidRPr="00205698" w:rsidRDefault="00436969" w:rsidP="36EFFD39">
      <w:pPr>
        <w:suppressAutoHyphens w:val="0"/>
        <w:spacing w:line="259" w:lineRule="auto"/>
        <w:ind w:left="0"/>
        <w:jc w:val="both"/>
        <w:rPr>
          <w:rFonts w:eastAsia="Calibri" w:cs="Arial"/>
          <w:spacing w:val="0"/>
          <w:sz w:val="22"/>
          <w:szCs w:val="22"/>
          <w:lang w:val="ru-RU" w:eastAsia="en-US"/>
        </w:rPr>
      </w:pPr>
      <w:r w:rsidRPr="00205698">
        <w:rPr>
          <w:rFonts w:eastAsia="Calibri" w:cs="Arial"/>
          <w:b/>
          <w:bCs/>
          <w:spacing w:val="0"/>
          <w:sz w:val="22"/>
          <w:szCs w:val="22"/>
          <w:lang w:val="ru-RU" w:eastAsia="en-US"/>
        </w:rPr>
        <w:t>Срок проектов и использовани</w:t>
      </w:r>
      <w:r w:rsidR="00D77E32" w:rsidRPr="00205698">
        <w:rPr>
          <w:rFonts w:eastAsia="Calibri" w:cs="Arial"/>
          <w:b/>
          <w:bCs/>
          <w:spacing w:val="0"/>
          <w:sz w:val="22"/>
          <w:szCs w:val="22"/>
          <w:lang w:val="ru-RU" w:eastAsia="en-US"/>
        </w:rPr>
        <w:t>е</w:t>
      </w:r>
      <w:r w:rsidRPr="00205698">
        <w:rPr>
          <w:rFonts w:eastAsia="Calibri" w:cs="Arial"/>
          <w:b/>
          <w:bCs/>
          <w:spacing w:val="0"/>
          <w:sz w:val="22"/>
          <w:szCs w:val="22"/>
          <w:lang w:val="ru-RU" w:eastAsia="en-US"/>
        </w:rPr>
        <w:t xml:space="preserve"> средств </w:t>
      </w:r>
    </w:p>
    <w:p w14:paraId="731FE187" w14:textId="1189BE5C" w:rsidR="00E80678" w:rsidRPr="00205698" w:rsidRDefault="001632A5" w:rsidP="00FA42A2">
      <w:pPr>
        <w:ind w:left="0"/>
        <w:jc w:val="both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Максимальный срок проекта не может превышать </w:t>
      </w:r>
      <w:r w:rsidR="00E80678" w:rsidRPr="00205698">
        <w:rPr>
          <w:rFonts w:cs="Arial"/>
          <w:b/>
          <w:bCs/>
          <w:sz w:val="22"/>
          <w:szCs w:val="22"/>
          <w:lang w:val="ru-RU"/>
        </w:rPr>
        <w:t>1</w:t>
      </w:r>
      <w:r w:rsidR="00E07459" w:rsidRPr="00205698">
        <w:rPr>
          <w:rFonts w:cs="Arial"/>
          <w:b/>
          <w:bCs/>
          <w:sz w:val="22"/>
          <w:szCs w:val="22"/>
          <w:lang w:val="ru-RU"/>
        </w:rPr>
        <w:t>8</w:t>
      </w:r>
      <w:r w:rsidR="00E80678" w:rsidRPr="00205698">
        <w:rPr>
          <w:rFonts w:cs="Arial"/>
          <w:b/>
          <w:bCs/>
          <w:sz w:val="22"/>
          <w:szCs w:val="22"/>
          <w:lang w:val="ru-RU"/>
        </w:rPr>
        <w:t xml:space="preserve"> </w:t>
      </w:r>
      <w:r w:rsidR="00436969" w:rsidRPr="00205698">
        <w:rPr>
          <w:rFonts w:cs="Arial"/>
          <w:b/>
          <w:bCs/>
          <w:sz w:val="22"/>
          <w:szCs w:val="22"/>
          <w:lang w:val="ru-RU"/>
        </w:rPr>
        <w:t>месяцев</w:t>
      </w:r>
      <w:r w:rsidR="00E80678" w:rsidRPr="00205698">
        <w:rPr>
          <w:rFonts w:cs="Arial"/>
          <w:sz w:val="22"/>
          <w:szCs w:val="22"/>
          <w:lang w:val="ru-RU"/>
        </w:rPr>
        <w:t xml:space="preserve">. </w:t>
      </w:r>
      <w:r w:rsidRPr="00205698">
        <w:rPr>
          <w:rFonts w:cs="Arial"/>
          <w:sz w:val="22"/>
          <w:szCs w:val="22"/>
          <w:lang w:val="ru-RU"/>
        </w:rPr>
        <w:t xml:space="preserve">Финансовые средства, полученные в результате подписания Договора гранта, должны использоваться в соответствии с видами деятельности и бюджетами утвержденных проектов, и не могут </w:t>
      </w:r>
      <w:r w:rsidR="00D77E32" w:rsidRPr="00205698">
        <w:rPr>
          <w:rFonts w:cs="Arial"/>
          <w:sz w:val="22"/>
          <w:szCs w:val="22"/>
          <w:lang w:val="ru-RU"/>
        </w:rPr>
        <w:t>расходоваться</w:t>
      </w:r>
      <w:r w:rsidRPr="00205698">
        <w:rPr>
          <w:rFonts w:cs="Arial"/>
          <w:sz w:val="22"/>
          <w:szCs w:val="22"/>
          <w:lang w:val="ru-RU"/>
        </w:rPr>
        <w:t xml:space="preserve"> на покрытие институциональных/административных затрат организации, которые непосредственно не связаны с проектом</w:t>
      </w:r>
      <w:r w:rsidR="00E80678" w:rsidRPr="00205698">
        <w:rPr>
          <w:rFonts w:cs="Arial"/>
          <w:sz w:val="22"/>
          <w:szCs w:val="22"/>
          <w:lang w:val="ru-RU"/>
        </w:rPr>
        <w:t xml:space="preserve">. </w:t>
      </w:r>
      <w:r w:rsidRPr="00205698">
        <w:rPr>
          <w:rFonts w:cs="Arial"/>
          <w:sz w:val="22"/>
          <w:szCs w:val="22"/>
          <w:lang w:val="ru-RU"/>
        </w:rPr>
        <w:t>Гранты не должны использоваться в качестве финансовой помощи для организации-бенефициара и её персонала и/или на погашение долгов</w:t>
      </w:r>
      <w:r w:rsidR="00E80678" w:rsidRPr="00205698">
        <w:rPr>
          <w:rFonts w:cs="Arial"/>
          <w:sz w:val="22"/>
          <w:szCs w:val="22"/>
          <w:lang w:val="ru-RU"/>
        </w:rPr>
        <w:t>.</w:t>
      </w:r>
    </w:p>
    <w:p w14:paraId="291BDBD9" w14:textId="77777777" w:rsidR="00FA42A2" w:rsidRPr="00205698" w:rsidRDefault="00FA42A2" w:rsidP="00FA42A2">
      <w:pPr>
        <w:ind w:left="0"/>
        <w:jc w:val="both"/>
        <w:rPr>
          <w:rFonts w:cs="Arial"/>
          <w:sz w:val="22"/>
          <w:szCs w:val="22"/>
          <w:lang w:val="ru-RU"/>
        </w:rPr>
      </w:pPr>
    </w:p>
    <w:p w14:paraId="2CCDEB93" w14:textId="794C07CF" w:rsidR="00E80678" w:rsidRPr="00205698" w:rsidRDefault="001632A5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Неприемлемые расходы</w:t>
      </w:r>
    </w:p>
    <w:p w14:paraId="72D334C6" w14:textId="280E3C33" w:rsidR="00E80678" w:rsidRPr="00205698" w:rsidRDefault="001632A5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Являются </w:t>
      </w:r>
      <w:r w:rsidRPr="00205698">
        <w:rPr>
          <w:rFonts w:cs="Arial"/>
          <w:sz w:val="22"/>
          <w:szCs w:val="22"/>
          <w:u w:val="single"/>
          <w:lang w:val="ru-RU"/>
        </w:rPr>
        <w:t>неприемлемыми</w:t>
      </w:r>
      <w:r w:rsidRPr="00205698">
        <w:rPr>
          <w:rFonts w:cs="Arial"/>
          <w:sz w:val="22"/>
          <w:szCs w:val="22"/>
          <w:lang w:val="ru-RU"/>
        </w:rPr>
        <w:t xml:space="preserve"> следующие категории расходов</w:t>
      </w:r>
      <w:r w:rsidR="00E80678" w:rsidRPr="00205698">
        <w:rPr>
          <w:rFonts w:cs="Arial"/>
          <w:sz w:val="22"/>
          <w:szCs w:val="22"/>
          <w:lang w:val="ru-RU"/>
        </w:rPr>
        <w:t xml:space="preserve">: </w:t>
      </w:r>
    </w:p>
    <w:p w14:paraId="2B9C8FFC" w14:textId="35883CE5" w:rsidR="00E80678" w:rsidRPr="00205698" w:rsidRDefault="001632A5" w:rsidP="001632A5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Долги, пени и </w:t>
      </w:r>
      <w:proofErr w:type="gramStart"/>
      <w:r w:rsidRPr="00205698">
        <w:rPr>
          <w:rFonts w:cs="Arial"/>
          <w:sz w:val="22"/>
          <w:szCs w:val="22"/>
          <w:lang w:val="ru-RU"/>
        </w:rPr>
        <w:t>прочие затраты</w:t>
      </w:r>
      <w:proofErr w:type="gramEnd"/>
      <w:r w:rsidRPr="00205698">
        <w:rPr>
          <w:rFonts w:cs="Arial"/>
          <w:sz w:val="22"/>
          <w:szCs w:val="22"/>
          <w:lang w:val="ru-RU"/>
        </w:rPr>
        <w:t xml:space="preserve"> связанные с этими долгами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304C7A5C" w14:textId="6EC4A49E" w:rsidR="00E80678" w:rsidRPr="00205698" w:rsidRDefault="001632A5" w:rsidP="001632A5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Штрафы и расходы, связанные с юридическими разногласиями и спорами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00FEDDAA" w14:textId="2D9A8CCD" w:rsidR="00E80678" w:rsidRPr="00205698" w:rsidRDefault="001632A5" w:rsidP="001632A5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Финансовые потери или потенциальные долги, которые могут возникнуть в будущем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4C8A65C0" w14:textId="4B8D89CC" w:rsidR="00E80678" w:rsidRPr="00205698" w:rsidRDefault="001632A5" w:rsidP="001632A5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Бюджетные статьи, котор</w:t>
      </w:r>
      <w:r w:rsidR="00D77E32" w:rsidRPr="00205698">
        <w:rPr>
          <w:rFonts w:cs="Arial"/>
          <w:sz w:val="22"/>
          <w:szCs w:val="22"/>
          <w:lang w:val="ru-RU"/>
        </w:rPr>
        <w:t>ые</w:t>
      </w:r>
      <w:r w:rsidRPr="00205698">
        <w:rPr>
          <w:rFonts w:cs="Arial"/>
          <w:sz w:val="22"/>
          <w:szCs w:val="22"/>
          <w:lang w:val="ru-RU"/>
        </w:rPr>
        <w:t xml:space="preserve"> финансируются посредством других действий или программ, выполняемых при поддержке Европейского Союза, в том числе через Европейский фонд развития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746E49EB" w14:textId="1D5BC04B" w:rsidR="00E80678" w:rsidRPr="00205698" w:rsidRDefault="00421EA6" w:rsidP="00421EA6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lastRenderedPageBreak/>
        <w:t>Закупка земельных участков или зданий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4616B980" w14:textId="7B6AA29E" w:rsidR="00E80678" w:rsidRPr="00205698" w:rsidRDefault="00421EA6" w:rsidP="00421EA6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Потери, связанные с обменным курсом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70D74A86" w14:textId="37F738ED" w:rsidR="00E80678" w:rsidRPr="00205698" w:rsidRDefault="00421EA6" w:rsidP="00421EA6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Кредиты, выданные третьим сторонам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0E52ED85" w14:textId="7229219B" w:rsidR="00E80678" w:rsidRPr="00205698" w:rsidRDefault="00421EA6" w:rsidP="00421EA6">
      <w:pPr>
        <w:numPr>
          <w:ilvl w:val="0"/>
          <w:numId w:val="14"/>
        </w:numPr>
        <w:rPr>
          <w:rFonts w:cs="Arial"/>
          <w:bCs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Зарплаты государственным деятелям или государственным служащим</w:t>
      </w:r>
      <w:r w:rsidR="00E80678" w:rsidRPr="00205698">
        <w:rPr>
          <w:rFonts w:cs="Arial"/>
          <w:sz w:val="22"/>
          <w:szCs w:val="22"/>
          <w:lang w:val="ru-RU"/>
        </w:rPr>
        <w:t>.</w:t>
      </w:r>
    </w:p>
    <w:p w14:paraId="1E6EBE17" w14:textId="77777777" w:rsidR="00E80678" w:rsidRPr="00205698" w:rsidRDefault="00E80678" w:rsidP="00E80678">
      <w:pPr>
        <w:ind w:left="720"/>
        <w:rPr>
          <w:rFonts w:cs="Arial"/>
          <w:sz w:val="22"/>
          <w:szCs w:val="22"/>
          <w:lang w:val="ru-RU"/>
        </w:rPr>
      </w:pPr>
    </w:p>
    <w:p w14:paraId="197F49BB" w14:textId="2A2789EE" w:rsidR="00E80678" w:rsidRPr="00205698" w:rsidRDefault="00D93844" w:rsidP="00E80678">
      <w:pPr>
        <w:ind w:left="0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Н</w:t>
      </w:r>
      <w:r w:rsidR="00421EA6" w:rsidRPr="00205698">
        <w:rPr>
          <w:rFonts w:cs="Arial"/>
          <w:b/>
          <w:sz w:val="22"/>
          <w:szCs w:val="22"/>
          <w:lang w:val="ru-RU"/>
        </w:rPr>
        <w:t>еприемлемые мероприятия</w:t>
      </w:r>
    </w:p>
    <w:p w14:paraId="433C4873" w14:textId="65C3E987" w:rsidR="00E80678" w:rsidRPr="00205698" w:rsidRDefault="00421EA6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Являются </w:t>
      </w:r>
      <w:r w:rsidRPr="00205698">
        <w:rPr>
          <w:rFonts w:cs="Arial"/>
          <w:sz w:val="22"/>
          <w:szCs w:val="22"/>
          <w:u w:val="single"/>
          <w:lang w:val="ru-RU"/>
        </w:rPr>
        <w:t>неприемлемыми</w:t>
      </w:r>
      <w:r w:rsidRPr="00205698">
        <w:rPr>
          <w:rFonts w:cs="Arial"/>
          <w:sz w:val="22"/>
          <w:szCs w:val="22"/>
          <w:lang w:val="ru-RU"/>
        </w:rPr>
        <w:t xml:space="preserve"> следующие виды мероприятий</w:t>
      </w:r>
      <w:r w:rsidR="00E80678" w:rsidRPr="00205698">
        <w:rPr>
          <w:rFonts w:cs="Arial"/>
          <w:sz w:val="22"/>
          <w:szCs w:val="22"/>
          <w:lang w:val="ru-RU"/>
        </w:rPr>
        <w:t>:</w:t>
      </w:r>
    </w:p>
    <w:p w14:paraId="7AB4427C" w14:textId="76AB6052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a) </w:t>
      </w:r>
      <w:r w:rsidR="00421EA6" w:rsidRPr="00205698">
        <w:rPr>
          <w:rFonts w:cs="Arial"/>
          <w:sz w:val="22"/>
          <w:szCs w:val="22"/>
          <w:lang w:val="ru-RU"/>
        </w:rPr>
        <w:t xml:space="preserve">мероприятия, касающиеся </w:t>
      </w:r>
      <w:proofErr w:type="gramStart"/>
      <w:r w:rsidR="00421EA6" w:rsidRPr="00205698">
        <w:rPr>
          <w:rFonts w:cs="Arial"/>
          <w:sz w:val="22"/>
          <w:szCs w:val="22"/>
          <w:lang w:val="ru-RU"/>
        </w:rPr>
        <w:t xml:space="preserve">только </w:t>
      </w:r>
      <w:r w:rsidRPr="00205698">
        <w:rPr>
          <w:rFonts w:cs="Arial"/>
          <w:sz w:val="22"/>
          <w:szCs w:val="22"/>
          <w:lang w:val="ru-RU"/>
        </w:rPr>
        <w:t xml:space="preserve"> </w:t>
      </w:r>
      <w:r w:rsidR="00421EA6" w:rsidRPr="00205698">
        <w:rPr>
          <w:rFonts w:cs="Arial"/>
          <w:sz w:val="22"/>
          <w:szCs w:val="22"/>
          <w:lang w:val="ru-RU"/>
        </w:rPr>
        <w:t>или</w:t>
      </w:r>
      <w:proofErr w:type="gramEnd"/>
      <w:r w:rsidR="00421EA6" w:rsidRPr="00205698">
        <w:rPr>
          <w:rFonts w:cs="Arial"/>
          <w:sz w:val="22"/>
          <w:szCs w:val="22"/>
          <w:lang w:val="ru-RU"/>
        </w:rPr>
        <w:t xml:space="preserve"> в основном </w:t>
      </w:r>
      <w:r w:rsidR="00832CFD" w:rsidRPr="00205698">
        <w:rPr>
          <w:rFonts w:cs="Arial"/>
          <w:sz w:val="22"/>
          <w:szCs w:val="22"/>
          <w:lang w:val="ru-RU"/>
        </w:rPr>
        <w:t>индивидуальный спонсорской помощи для участия в мастерских, семинара</w:t>
      </w:r>
      <w:r w:rsidR="00D77E32" w:rsidRPr="00205698">
        <w:rPr>
          <w:rFonts w:cs="Arial"/>
          <w:sz w:val="22"/>
          <w:szCs w:val="22"/>
          <w:lang w:val="ru-RU"/>
        </w:rPr>
        <w:t>х</w:t>
      </w:r>
      <w:r w:rsidR="00832CFD" w:rsidRPr="00205698">
        <w:rPr>
          <w:rFonts w:cs="Arial"/>
          <w:sz w:val="22"/>
          <w:szCs w:val="22"/>
          <w:lang w:val="ru-RU"/>
        </w:rPr>
        <w:t>, конференци</w:t>
      </w:r>
      <w:r w:rsidR="00D77E32" w:rsidRPr="00205698">
        <w:rPr>
          <w:rFonts w:cs="Arial"/>
          <w:sz w:val="22"/>
          <w:szCs w:val="22"/>
          <w:lang w:val="ru-RU"/>
        </w:rPr>
        <w:t>ях</w:t>
      </w:r>
      <w:r w:rsidR="00832CFD" w:rsidRPr="00205698">
        <w:rPr>
          <w:rFonts w:cs="Arial"/>
          <w:sz w:val="22"/>
          <w:szCs w:val="22"/>
          <w:lang w:val="ru-RU"/>
        </w:rPr>
        <w:t>, конгрессах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70677FA9" w14:textId="52F46431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b) </w:t>
      </w:r>
      <w:r w:rsidR="00421EA6" w:rsidRPr="00205698">
        <w:rPr>
          <w:rFonts w:cs="Arial"/>
          <w:sz w:val="22"/>
          <w:szCs w:val="22"/>
          <w:lang w:val="ru-RU"/>
        </w:rPr>
        <w:t xml:space="preserve">мероприятия, касающиеся </w:t>
      </w:r>
      <w:proofErr w:type="gramStart"/>
      <w:r w:rsidR="00421EA6" w:rsidRPr="00205698">
        <w:rPr>
          <w:rFonts w:cs="Arial"/>
          <w:sz w:val="22"/>
          <w:szCs w:val="22"/>
          <w:lang w:val="ru-RU"/>
        </w:rPr>
        <w:t>только  или</w:t>
      </w:r>
      <w:proofErr w:type="gramEnd"/>
      <w:r w:rsidR="00421EA6" w:rsidRPr="00205698">
        <w:rPr>
          <w:rFonts w:cs="Arial"/>
          <w:sz w:val="22"/>
          <w:szCs w:val="22"/>
          <w:lang w:val="ru-RU"/>
        </w:rPr>
        <w:t xml:space="preserve"> в основном </w:t>
      </w:r>
      <w:r w:rsidR="00832CFD" w:rsidRPr="00205698">
        <w:rPr>
          <w:rFonts w:cs="Arial"/>
          <w:sz w:val="22"/>
          <w:szCs w:val="22"/>
          <w:lang w:val="ru-RU"/>
        </w:rPr>
        <w:t>предоставления индивидуальных стипендий для обучения или курсов подготовки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4D9976E5" w14:textId="4CBF9A93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c) </w:t>
      </w:r>
      <w:r w:rsidR="00406922" w:rsidRPr="00205698">
        <w:rPr>
          <w:rFonts w:cs="Arial"/>
          <w:sz w:val="22"/>
          <w:szCs w:val="22"/>
          <w:lang w:val="ru-RU"/>
        </w:rPr>
        <w:t>мероприятия в сфере формального образования, за исключением особых ситуаций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13731CD1" w14:textId="7F76DD95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d) </w:t>
      </w:r>
      <w:r w:rsidR="00406922" w:rsidRPr="00205698">
        <w:rPr>
          <w:rFonts w:cs="Arial"/>
          <w:sz w:val="22"/>
          <w:szCs w:val="22"/>
          <w:lang w:val="ru-RU"/>
        </w:rPr>
        <w:t>единичные конференции</w:t>
      </w:r>
      <w:r w:rsidRPr="00205698">
        <w:rPr>
          <w:rFonts w:cs="Arial"/>
          <w:sz w:val="22"/>
          <w:szCs w:val="22"/>
          <w:lang w:val="ru-RU"/>
        </w:rPr>
        <w:t xml:space="preserve">: </w:t>
      </w:r>
      <w:r w:rsidR="00985514" w:rsidRPr="00205698">
        <w:rPr>
          <w:rFonts w:cs="Arial"/>
          <w:sz w:val="22"/>
          <w:szCs w:val="22"/>
          <w:lang w:val="ru-RU"/>
        </w:rPr>
        <w:t>конференции могут финансироваться, только если они входят в более широки</w:t>
      </w:r>
      <w:r w:rsidR="00BD0155" w:rsidRPr="00205698">
        <w:rPr>
          <w:rFonts w:cs="Arial"/>
          <w:sz w:val="22"/>
          <w:szCs w:val="22"/>
          <w:lang w:val="ru-RU"/>
        </w:rPr>
        <w:t>й</w:t>
      </w:r>
      <w:r w:rsidR="00985514" w:rsidRPr="00205698">
        <w:rPr>
          <w:rFonts w:cs="Arial"/>
          <w:sz w:val="22"/>
          <w:szCs w:val="22"/>
          <w:lang w:val="ru-RU"/>
        </w:rPr>
        <w:t xml:space="preserve"> спектр мероприятий, которые следуют выполнить во время внедрения проекта</w:t>
      </w:r>
      <w:r w:rsidRPr="00205698">
        <w:rPr>
          <w:rFonts w:cs="Arial"/>
          <w:sz w:val="22"/>
          <w:szCs w:val="22"/>
          <w:lang w:val="ru-RU"/>
        </w:rPr>
        <w:t xml:space="preserve">. </w:t>
      </w:r>
      <w:r w:rsidR="00645EB9" w:rsidRPr="00205698">
        <w:rPr>
          <w:rFonts w:cs="Arial"/>
          <w:sz w:val="22"/>
          <w:szCs w:val="22"/>
          <w:lang w:val="ru-RU"/>
        </w:rPr>
        <w:t>В этих целях мероприятия по подготовке к конференции и опубликованию работ конференции не являются сами по себе «более широкой деятельностью»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42252770" w14:textId="6BEC8E2E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e) </w:t>
      </w:r>
      <w:r w:rsidR="00941760" w:rsidRPr="00205698">
        <w:rPr>
          <w:rFonts w:cs="Arial"/>
          <w:sz w:val="22"/>
          <w:szCs w:val="22"/>
          <w:lang w:val="ru-RU"/>
        </w:rPr>
        <w:t xml:space="preserve">мероприятия, предназначенные для привлечения средств или </w:t>
      </w:r>
      <w:r w:rsidR="00BD0155" w:rsidRPr="00205698">
        <w:rPr>
          <w:rFonts w:cs="Arial"/>
          <w:sz w:val="22"/>
          <w:szCs w:val="22"/>
          <w:lang w:val="ru-RU"/>
        </w:rPr>
        <w:t>освещения деятельности</w:t>
      </w:r>
      <w:r w:rsidR="00941760" w:rsidRPr="00205698">
        <w:rPr>
          <w:rFonts w:cs="Arial"/>
          <w:sz w:val="22"/>
          <w:szCs w:val="22"/>
          <w:lang w:val="ru-RU"/>
        </w:rPr>
        <w:t xml:space="preserve"> заявителя или его партнёра (партнёров)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2666BF4B" w14:textId="311B3A64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f) </w:t>
      </w:r>
      <w:r w:rsidR="00941760" w:rsidRPr="00205698">
        <w:rPr>
          <w:rFonts w:cs="Arial"/>
          <w:sz w:val="22"/>
          <w:szCs w:val="22"/>
          <w:lang w:val="ru-RU"/>
        </w:rPr>
        <w:t>мероприятия, состоящие в основном из исследований или изучения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4EC55E49" w14:textId="2657326F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g) </w:t>
      </w:r>
      <w:r w:rsidR="00941760" w:rsidRPr="00205698">
        <w:rPr>
          <w:rFonts w:cs="Arial"/>
          <w:sz w:val="22"/>
          <w:szCs w:val="22"/>
          <w:lang w:val="ru-RU"/>
        </w:rPr>
        <w:t xml:space="preserve">мероприятия, </w:t>
      </w:r>
      <w:proofErr w:type="gramStart"/>
      <w:r w:rsidR="00941760" w:rsidRPr="00205698">
        <w:rPr>
          <w:rFonts w:cs="Arial"/>
          <w:sz w:val="22"/>
          <w:szCs w:val="22"/>
          <w:lang w:val="ru-RU"/>
        </w:rPr>
        <w:t xml:space="preserve">состоящие </w:t>
      </w:r>
      <w:r w:rsidRPr="00205698">
        <w:rPr>
          <w:rFonts w:cs="Arial"/>
          <w:sz w:val="22"/>
          <w:szCs w:val="22"/>
          <w:lang w:val="ru-RU"/>
        </w:rPr>
        <w:t xml:space="preserve"> </w:t>
      </w:r>
      <w:r w:rsidR="00941760" w:rsidRPr="00205698">
        <w:rPr>
          <w:rFonts w:cs="Arial"/>
          <w:sz w:val="22"/>
          <w:szCs w:val="22"/>
          <w:lang w:val="ru-RU"/>
        </w:rPr>
        <w:t>исключительно</w:t>
      </w:r>
      <w:proofErr w:type="gramEnd"/>
      <w:r w:rsidR="00941760" w:rsidRPr="00205698">
        <w:rPr>
          <w:rFonts w:cs="Arial"/>
          <w:sz w:val="22"/>
          <w:szCs w:val="22"/>
          <w:lang w:val="ru-RU"/>
        </w:rPr>
        <w:t xml:space="preserve"> или в основном из капитальных затрат, например, земельные участки, здания, оборудование и транспортные средства, за исключением особых ситуаций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04BEFFA6" w14:textId="033DE7FD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h) </w:t>
      </w:r>
      <w:r w:rsidR="00AC0228" w:rsidRPr="00205698">
        <w:rPr>
          <w:rFonts w:cs="Arial"/>
          <w:sz w:val="22"/>
          <w:szCs w:val="22"/>
          <w:lang w:val="ru-RU"/>
        </w:rPr>
        <w:t>мероприятия, которые дискриминируют индивидуумов или группы лиц по гендерному признаку, по признаку сексуальной ориентации, религиозным убеждениям или отсутствию этих убеждений, или по их этническому происхождению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2E6230B6" w14:textId="480B5D03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i) </w:t>
      </w:r>
      <w:r w:rsidR="00D93844" w:rsidRPr="00205698">
        <w:rPr>
          <w:rFonts w:cs="Arial"/>
          <w:sz w:val="22"/>
          <w:szCs w:val="22"/>
          <w:lang w:val="ru-RU"/>
        </w:rPr>
        <w:t>м</w:t>
      </w:r>
      <w:r w:rsidR="00AC0228" w:rsidRPr="00205698">
        <w:rPr>
          <w:rFonts w:cs="Arial"/>
          <w:sz w:val="22"/>
          <w:szCs w:val="22"/>
          <w:lang w:val="ru-RU"/>
        </w:rPr>
        <w:t>ероприятия, поддерживающие политические партии</w:t>
      </w:r>
      <w:r w:rsidRPr="00205698">
        <w:rPr>
          <w:rFonts w:cs="Arial"/>
          <w:sz w:val="22"/>
          <w:szCs w:val="22"/>
          <w:lang w:val="ru-RU"/>
        </w:rPr>
        <w:t>;</w:t>
      </w:r>
    </w:p>
    <w:p w14:paraId="07F392CF" w14:textId="6BD7282D" w:rsidR="00E80678" w:rsidRPr="00205698" w:rsidRDefault="00E80678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l) </w:t>
      </w:r>
      <w:r w:rsidR="00D93844" w:rsidRPr="00205698">
        <w:rPr>
          <w:rFonts w:cs="Arial"/>
          <w:sz w:val="22"/>
          <w:szCs w:val="22"/>
          <w:lang w:val="ru-RU"/>
        </w:rPr>
        <w:t>мероприятия, включающие прозелитизм</w:t>
      </w:r>
      <w:r w:rsidRPr="00205698">
        <w:rPr>
          <w:rFonts w:cs="Arial"/>
          <w:sz w:val="22"/>
          <w:szCs w:val="22"/>
          <w:lang w:val="ru-RU"/>
        </w:rPr>
        <w:t>.</w:t>
      </w:r>
    </w:p>
    <w:p w14:paraId="74972D14" w14:textId="007E9119" w:rsidR="00E80678" w:rsidRPr="00205698" w:rsidRDefault="00E80678" w:rsidP="006C245A">
      <w:pPr>
        <w:autoSpaceDE w:val="0"/>
        <w:autoSpaceDN w:val="0"/>
        <w:adjustRightInd w:val="0"/>
        <w:ind w:left="0"/>
        <w:jc w:val="both"/>
        <w:rPr>
          <w:rFonts w:cs="Arial"/>
          <w:sz w:val="22"/>
          <w:szCs w:val="22"/>
          <w:lang w:val="ru-RU"/>
        </w:rPr>
      </w:pPr>
    </w:p>
    <w:p w14:paraId="66A95B17" w14:textId="259DBA98" w:rsidR="00E80678" w:rsidRPr="00205698" w:rsidRDefault="00D93844" w:rsidP="00E80678">
      <w:pPr>
        <w:ind w:left="0"/>
        <w:rPr>
          <w:rFonts w:cs="Arial"/>
          <w:b/>
          <w:color w:val="000000"/>
          <w:sz w:val="22"/>
          <w:szCs w:val="22"/>
          <w:lang w:val="ru-RU"/>
        </w:rPr>
      </w:pPr>
      <w:r w:rsidRPr="00205698">
        <w:rPr>
          <w:rFonts w:cs="Arial"/>
          <w:b/>
          <w:color w:val="000000"/>
          <w:sz w:val="22"/>
          <w:szCs w:val="22"/>
          <w:lang w:val="ru-RU"/>
        </w:rPr>
        <w:t xml:space="preserve">Оценка проекта и </w:t>
      </w:r>
      <w:proofErr w:type="gramStart"/>
      <w:r w:rsidRPr="00205698">
        <w:rPr>
          <w:rFonts w:cs="Arial"/>
          <w:b/>
          <w:color w:val="000000"/>
          <w:sz w:val="22"/>
          <w:szCs w:val="22"/>
          <w:lang w:val="ru-RU"/>
        </w:rPr>
        <w:t>решени</w:t>
      </w:r>
      <w:r w:rsidR="00BD0155" w:rsidRPr="00205698">
        <w:rPr>
          <w:rFonts w:cs="Arial"/>
          <w:b/>
          <w:color w:val="000000"/>
          <w:sz w:val="22"/>
          <w:szCs w:val="22"/>
          <w:lang w:val="ru-RU"/>
        </w:rPr>
        <w:t xml:space="preserve">е </w:t>
      </w:r>
      <w:r w:rsidRPr="00205698">
        <w:rPr>
          <w:rFonts w:cs="Arial"/>
          <w:b/>
          <w:color w:val="000000"/>
          <w:sz w:val="22"/>
          <w:szCs w:val="22"/>
          <w:lang w:val="ru-RU"/>
        </w:rPr>
        <w:t xml:space="preserve"> об</w:t>
      </w:r>
      <w:proofErr w:type="gramEnd"/>
      <w:r w:rsidRPr="00205698">
        <w:rPr>
          <w:rFonts w:cs="Arial"/>
          <w:b/>
          <w:color w:val="000000"/>
          <w:sz w:val="22"/>
          <w:szCs w:val="22"/>
          <w:lang w:val="ru-RU"/>
        </w:rPr>
        <w:t xml:space="preserve"> отборе </w:t>
      </w:r>
    </w:p>
    <w:p w14:paraId="0A1860E5" w14:textId="77777777" w:rsidR="00E80678" w:rsidRPr="00205698" w:rsidRDefault="00E80678" w:rsidP="00E80678">
      <w:pPr>
        <w:ind w:left="0"/>
        <w:rPr>
          <w:rFonts w:cs="Arial"/>
          <w:b/>
          <w:bCs/>
          <w:i/>
          <w:iCs/>
          <w:color w:val="000000"/>
          <w:sz w:val="22"/>
          <w:szCs w:val="22"/>
          <w:lang w:val="ru-RU"/>
        </w:rPr>
      </w:pPr>
    </w:p>
    <w:p w14:paraId="6449D501" w14:textId="5536CBED" w:rsidR="00E80678" w:rsidRPr="00205698" w:rsidRDefault="00D93844" w:rsidP="00E80678">
      <w:pPr>
        <w:ind w:left="0"/>
        <w:rPr>
          <w:rFonts w:cs="Arial"/>
          <w:b/>
          <w:bCs/>
          <w:i/>
          <w:iCs/>
          <w:color w:val="000000"/>
          <w:sz w:val="22"/>
          <w:szCs w:val="22"/>
          <w:lang w:val="ru-RU"/>
        </w:rPr>
      </w:pPr>
      <w:r w:rsidRPr="00205698">
        <w:rPr>
          <w:rFonts w:cs="Arial"/>
          <w:b/>
          <w:bCs/>
          <w:i/>
          <w:iCs/>
          <w:color w:val="000000"/>
          <w:sz w:val="22"/>
          <w:szCs w:val="22"/>
          <w:lang w:val="ru-RU"/>
        </w:rPr>
        <w:t xml:space="preserve">Процесс принятия решения </w:t>
      </w:r>
    </w:p>
    <w:p w14:paraId="7F7D80D2" w14:textId="576CD2E0" w:rsidR="00E80678" w:rsidRPr="00205698" w:rsidRDefault="000559BB" w:rsidP="00E80678">
      <w:pPr>
        <w:ind w:left="0"/>
        <w:rPr>
          <w:rFonts w:cs="Arial"/>
          <w:color w:val="000000"/>
          <w:sz w:val="22"/>
          <w:szCs w:val="22"/>
          <w:lang w:val="ru-RU"/>
        </w:rPr>
      </w:pPr>
      <w:r w:rsidRPr="00205698">
        <w:rPr>
          <w:rFonts w:cs="Arial"/>
          <w:color w:val="000000"/>
          <w:sz w:val="22"/>
          <w:szCs w:val="22"/>
          <w:lang w:val="ru-RU"/>
        </w:rPr>
        <w:t>Проекты будут оцениваться независимой группой экспертов. Заявители и проектные предложения оцениваются равным и справедливым образом, с их объективной и независимой оценкой</w:t>
      </w:r>
      <w:r w:rsidR="00E80678" w:rsidRPr="00205698">
        <w:rPr>
          <w:rFonts w:cs="Arial"/>
          <w:color w:val="000000"/>
          <w:sz w:val="22"/>
          <w:szCs w:val="22"/>
          <w:lang w:val="ru-RU"/>
        </w:rPr>
        <w:t>.</w:t>
      </w:r>
    </w:p>
    <w:p w14:paraId="0CC3E2FE" w14:textId="77777777" w:rsidR="00E80678" w:rsidRPr="00205698" w:rsidRDefault="00E80678" w:rsidP="00E80678">
      <w:pPr>
        <w:ind w:left="0"/>
        <w:rPr>
          <w:rFonts w:cs="Arial"/>
          <w:color w:val="000000"/>
          <w:sz w:val="22"/>
          <w:szCs w:val="22"/>
          <w:lang w:val="ru-RU"/>
        </w:rPr>
      </w:pPr>
    </w:p>
    <w:p w14:paraId="51E7D090" w14:textId="78241966" w:rsidR="00E80678" w:rsidRPr="00205698" w:rsidRDefault="00A80FFE" w:rsidP="00E80678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Восточноевропейский </w:t>
      </w:r>
      <w:proofErr w:type="gramStart"/>
      <w:r w:rsidRPr="00205698">
        <w:rPr>
          <w:rFonts w:cs="Arial"/>
          <w:sz w:val="22"/>
          <w:szCs w:val="22"/>
          <w:lang w:val="ru-RU"/>
        </w:rPr>
        <w:t>фонд</w:t>
      </w:r>
      <w:r w:rsidR="00E80678" w:rsidRPr="00205698">
        <w:rPr>
          <w:rFonts w:cs="Arial"/>
          <w:sz w:val="22"/>
          <w:szCs w:val="22"/>
          <w:lang w:val="ru-RU"/>
        </w:rPr>
        <w:t xml:space="preserve"> </w:t>
      </w:r>
      <w:r w:rsidR="000559BB" w:rsidRPr="00205698">
        <w:rPr>
          <w:rFonts w:cs="Arial"/>
          <w:sz w:val="22"/>
          <w:szCs w:val="22"/>
          <w:lang w:val="ru-RU"/>
        </w:rPr>
        <w:t xml:space="preserve"> оставляет</w:t>
      </w:r>
      <w:proofErr w:type="gramEnd"/>
      <w:r w:rsidR="000559BB" w:rsidRPr="00205698">
        <w:rPr>
          <w:rFonts w:cs="Arial"/>
          <w:sz w:val="22"/>
          <w:szCs w:val="22"/>
          <w:lang w:val="ru-RU"/>
        </w:rPr>
        <w:t xml:space="preserve"> за собой право отказать в предоставление средств в случае, если качество представленных предложений не будет соответствовать вышеуказанным критериям и/или требованиям к отбору </w:t>
      </w:r>
      <w:r w:rsidR="0028555B" w:rsidRPr="00205698">
        <w:rPr>
          <w:rFonts w:cs="Arial"/>
          <w:sz w:val="22"/>
          <w:szCs w:val="22"/>
          <w:lang w:val="ru-RU"/>
        </w:rPr>
        <w:t>Ф</w:t>
      </w:r>
      <w:r w:rsidR="000559BB" w:rsidRPr="00205698">
        <w:rPr>
          <w:rFonts w:cs="Arial"/>
          <w:sz w:val="22"/>
          <w:szCs w:val="22"/>
          <w:lang w:val="ru-RU"/>
        </w:rPr>
        <w:t>онда, или в случае отзыва средств донором</w:t>
      </w:r>
      <w:r w:rsidR="00E80678" w:rsidRPr="00205698">
        <w:rPr>
          <w:rFonts w:cs="Arial"/>
          <w:sz w:val="22"/>
          <w:szCs w:val="22"/>
          <w:lang w:val="ru-RU"/>
        </w:rPr>
        <w:t xml:space="preserve">. </w:t>
      </w:r>
    </w:p>
    <w:p w14:paraId="4538F72F" w14:textId="77777777" w:rsidR="00E80678" w:rsidRPr="00205698" w:rsidRDefault="00E80678" w:rsidP="00E80678">
      <w:pPr>
        <w:ind w:left="0"/>
        <w:rPr>
          <w:rFonts w:cs="Arial"/>
          <w:b/>
          <w:color w:val="FF0000"/>
          <w:sz w:val="22"/>
          <w:szCs w:val="22"/>
          <w:lang w:val="ru-RU"/>
        </w:rPr>
      </w:pPr>
    </w:p>
    <w:p w14:paraId="356F9BDE" w14:textId="42905674" w:rsidR="00E80678" w:rsidRPr="00205698" w:rsidRDefault="000559BB" w:rsidP="00E80678">
      <w:pPr>
        <w:ind w:left="0"/>
        <w:rPr>
          <w:rFonts w:cs="Arial"/>
          <w:b/>
          <w:i/>
          <w:iCs/>
          <w:color w:val="000000"/>
          <w:sz w:val="22"/>
          <w:szCs w:val="22"/>
          <w:lang w:val="ru-RU"/>
        </w:rPr>
      </w:pPr>
      <w:r w:rsidRPr="00205698">
        <w:rPr>
          <w:rFonts w:cs="Arial"/>
          <w:b/>
          <w:i/>
          <w:iCs/>
          <w:color w:val="000000"/>
          <w:sz w:val="22"/>
          <w:szCs w:val="22"/>
          <w:lang w:val="ru-RU"/>
        </w:rPr>
        <w:t xml:space="preserve">Критерии отбора проектных предложений </w:t>
      </w:r>
    </w:p>
    <w:p w14:paraId="15BB6CAB" w14:textId="524D34B6" w:rsidR="00E80678" w:rsidRPr="00205698" w:rsidRDefault="000559BB" w:rsidP="00E80678">
      <w:pPr>
        <w:ind w:left="0"/>
        <w:rPr>
          <w:rFonts w:cs="Arial"/>
          <w:color w:val="000000"/>
          <w:sz w:val="22"/>
          <w:szCs w:val="22"/>
          <w:lang w:val="ru-RU"/>
        </w:rPr>
      </w:pPr>
      <w:r w:rsidRPr="00205698">
        <w:rPr>
          <w:rFonts w:cs="Arial"/>
          <w:color w:val="000000"/>
          <w:sz w:val="22"/>
          <w:szCs w:val="22"/>
          <w:lang w:val="ru-RU"/>
        </w:rPr>
        <w:t>В ходе процесса оценки будут учитываться следующие количественные и качественные критерии</w:t>
      </w:r>
      <w:r w:rsidR="00E80678" w:rsidRPr="00205698">
        <w:rPr>
          <w:rFonts w:cs="Arial"/>
          <w:color w:val="000000"/>
          <w:sz w:val="22"/>
          <w:szCs w:val="22"/>
          <w:lang w:val="ru-RU"/>
        </w:rPr>
        <w:t>:</w:t>
      </w:r>
    </w:p>
    <w:p w14:paraId="53B3E48A" w14:textId="77777777" w:rsidR="00883491" w:rsidRPr="00205698" w:rsidRDefault="00883491" w:rsidP="00E80678">
      <w:pPr>
        <w:ind w:left="0"/>
        <w:rPr>
          <w:rFonts w:cs="Arial"/>
          <w:color w:val="000000"/>
          <w:sz w:val="22"/>
          <w:szCs w:val="22"/>
          <w:lang w:val="ru-RU"/>
        </w:rPr>
      </w:pPr>
    </w:p>
    <w:p w14:paraId="71609E59" w14:textId="6C6316D2" w:rsidR="00883491" w:rsidRPr="00205698" w:rsidRDefault="0028555B" w:rsidP="000559B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proofErr w:type="gramStart"/>
      <w:r w:rsidRPr="00205698">
        <w:rPr>
          <w:rFonts w:cs="Arial"/>
          <w:sz w:val="22"/>
          <w:szCs w:val="22"/>
          <w:lang w:val="ru-RU"/>
        </w:rPr>
        <w:t>число</w:t>
      </w:r>
      <w:r w:rsidR="000559BB" w:rsidRPr="00205698">
        <w:rPr>
          <w:rFonts w:cs="Arial"/>
          <w:sz w:val="22"/>
          <w:szCs w:val="22"/>
          <w:lang w:val="ru-RU"/>
        </w:rPr>
        <w:t xml:space="preserve">  лиц</w:t>
      </w:r>
      <w:proofErr w:type="gramEnd"/>
      <w:r w:rsidR="000559BB" w:rsidRPr="00205698">
        <w:rPr>
          <w:rFonts w:cs="Arial"/>
          <w:sz w:val="22"/>
          <w:szCs w:val="22"/>
          <w:lang w:val="ru-RU"/>
        </w:rPr>
        <w:t>, ознакомленных с концепцией и ролью социальных предприятий</w:t>
      </w:r>
      <w:r w:rsidR="00883491" w:rsidRPr="00205698">
        <w:rPr>
          <w:rFonts w:cs="Arial"/>
          <w:sz w:val="22"/>
          <w:szCs w:val="22"/>
          <w:lang w:val="ru-RU"/>
        </w:rPr>
        <w:t xml:space="preserve">; </w:t>
      </w:r>
    </w:p>
    <w:p w14:paraId="2A0F4039" w14:textId="2F387559" w:rsidR="00E80678" w:rsidRPr="00205698" w:rsidRDefault="0028555B" w:rsidP="000559B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proofErr w:type="gramStart"/>
      <w:r w:rsidRPr="00205698">
        <w:rPr>
          <w:rFonts w:cs="Arial"/>
          <w:sz w:val="22"/>
          <w:szCs w:val="22"/>
          <w:lang w:val="ru-RU"/>
        </w:rPr>
        <w:t xml:space="preserve">число </w:t>
      </w:r>
      <w:r w:rsidR="000559BB" w:rsidRPr="00205698">
        <w:rPr>
          <w:rFonts w:cs="Arial"/>
          <w:sz w:val="22"/>
          <w:szCs w:val="22"/>
          <w:lang w:val="ru-RU"/>
        </w:rPr>
        <w:t xml:space="preserve"> представителей</w:t>
      </w:r>
      <w:proofErr w:type="gramEnd"/>
      <w:r w:rsidR="000559BB" w:rsidRPr="00205698">
        <w:rPr>
          <w:rFonts w:cs="Arial"/>
          <w:sz w:val="22"/>
          <w:szCs w:val="22"/>
          <w:lang w:val="ru-RU"/>
        </w:rPr>
        <w:t xml:space="preserve"> органов местного публичного управления, ознакомленных с концепцией социального предпринимательства</w:t>
      </w:r>
      <w:r w:rsidR="00883491" w:rsidRPr="00205698">
        <w:rPr>
          <w:rFonts w:cs="Arial"/>
          <w:sz w:val="22"/>
          <w:szCs w:val="22"/>
          <w:lang w:val="ru-RU"/>
        </w:rPr>
        <w:t>;</w:t>
      </w:r>
    </w:p>
    <w:p w14:paraId="261F94D0" w14:textId="1030AC4B" w:rsidR="009A4449" w:rsidRPr="00205698" w:rsidRDefault="0028555B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число</w:t>
      </w:r>
      <w:r w:rsidR="0080120E" w:rsidRPr="00205698">
        <w:rPr>
          <w:rFonts w:cs="Arial"/>
          <w:sz w:val="22"/>
          <w:szCs w:val="22"/>
          <w:lang w:val="ru-RU"/>
        </w:rPr>
        <w:t xml:space="preserve"> лиц, потенциально заинтересованных в осуществлении инвестиций в социальное предпринимательство</w:t>
      </w:r>
      <w:r w:rsidR="00883491" w:rsidRPr="00205698">
        <w:rPr>
          <w:rFonts w:cs="Arial"/>
          <w:sz w:val="22"/>
          <w:szCs w:val="22"/>
          <w:lang w:val="ru-RU"/>
        </w:rPr>
        <w:t>;</w:t>
      </w:r>
    </w:p>
    <w:p w14:paraId="249CBBB1" w14:textId="16472AA7" w:rsidR="00E80678" w:rsidRPr="00205698" w:rsidRDefault="0080120E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оригинальность и новаторство проекта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2BD93DC2" w14:textId="165DEF98" w:rsidR="00E80678" w:rsidRPr="00205698" w:rsidRDefault="0080120E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способность работать с </w:t>
      </w:r>
      <w:proofErr w:type="spellStart"/>
      <w:r w:rsidRPr="00205698">
        <w:rPr>
          <w:rFonts w:cs="Arial"/>
          <w:sz w:val="22"/>
          <w:szCs w:val="22"/>
          <w:lang w:val="ru-RU"/>
        </w:rPr>
        <w:t>маргинализованными</w:t>
      </w:r>
      <w:proofErr w:type="spellEnd"/>
      <w:r w:rsidRPr="00205698">
        <w:rPr>
          <w:rFonts w:cs="Arial"/>
          <w:sz w:val="22"/>
          <w:szCs w:val="22"/>
          <w:lang w:val="ru-RU"/>
        </w:rPr>
        <w:t xml:space="preserve"> и недостаточно представленными лицами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482307C1" w14:textId="413EBF96" w:rsidR="00E80678" w:rsidRPr="00205698" w:rsidRDefault="0080120E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устойчивость проекта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02ED4D82" w14:textId="364E6AD9" w:rsidR="00E80678" w:rsidRPr="00205698" w:rsidRDefault="0080120E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актуальность цели и мероприятий проекта, исходя из целей </w:t>
      </w:r>
      <w:r w:rsidR="00095CCF" w:rsidRPr="00205698">
        <w:rPr>
          <w:rFonts w:cs="Arial"/>
          <w:sz w:val="22"/>
          <w:szCs w:val="22"/>
          <w:lang w:val="ru-RU"/>
        </w:rPr>
        <w:t>программы грантов</w:t>
      </w:r>
      <w:r w:rsidR="00E80678" w:rsidRPr="00205698">
        <w:rPr>
          <w:rFonts w:cs="Arial"/>
          <w:sz w:val="22"/>
          <w:szCs w:val="22"/>
          <w:lang w:val="ru-RU"/>
        </w:rPr>
        <w:t>;</w:t>
      </w:r>
    </w:p>
    <w:p w14:paraId="64C33842" w14:textId="05378EE6" w:rsidR="00E80678" w:rsidRPr="00205698" w:rsidRDefault="0080120E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способность проекта повысить степень осознания общественностью важности поднятых проблем</w:t>
      </w:r>
      <w:r w:rsidR="00E80678" w:rsidRPr="00205698">
        <w:rPr>
          <w:rFonts w:cs="Arial"/>
          <w:sz w:val="22"/>
          <w:szCs w:val="22"/>
          <w:lang w:val="ru-RU"/>
        </w:rPr>
        <w:t xml:space="preserve">; </w:t>
      </w:r>
    </w:p>
    <w:p w14:paraId="3052397C" w14:textId="10B324DD" w:rsidR="00E80678" w:rsidRPr="00205698" w:rsidRDefault="0080120E" w:rsidP="0080120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способность к развитию и внедрению деятельности </w:t>
      </w:r>
      <w:proofErr w:type="spellStart"/>
      <w:r w:rsidR="00883491" w:rsidRPr="00205698">
        <w:rPr>
          <w:rFonts w:cs="Arial"/>
          <w:sz w:val="22"/>
          <w:szCs w:val="22"/>
          <w:lang w:val="ru-RU"/>
        </w:rPr>
        <w:t>advocacy</w:t>
      </w:r>
      <w:proofErr w:type="spellEnd"/>
      <w:r w:rsidR="00883491" w:rsidRPr="00205698">
        <w:rPr>
          <w:rFonts w:cs="Arial"/>
          <w:sz w:val="22"/>
          <w:szCs w:val="22"/>
          <w:lang w:val="ru-RU"/>
        </w:rPr>
        <w:t>;</w:t>
      </w:r>
    </w:p>
    <w:p w14:paraId="5D741E0A" w14:textId="683D3A3E" w:rsidR="009A4449" w:rsidRPr="00205698" w:rsidRDefault="002B03A5" w:rsidP="002B0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мероприятия, безопасные для окружающей среды</w:t>
      </w:r>
      <w:r w:rsidR="009A4449" w:rsidRPr="00205698">
        <w:rPr>
          <w:rFonts w:cs="Arial"/>
          <w:sz w:val="22"/>
          <w:szCs w:val="22"/>
          <w:lang w:val="ru-RU"/>
        </w:rPr>
        <w:t>.</w:t>
      </w:r>
    </w:p>
    <w:p w14:paraId="7A90AD86" w14:textId="4F028F0A" w:rsidR="00BD2414" w:rsidRPr="00205698" w:rsidRDefault="00BD2414" w:rsidP="006C245A">
      <w:pPr>
        <w:autoSpaceDE w:val="0"/>
        <w:autoSpaceDN w:val="0"/>
        <w:adjustRightInd w:val="0"/>
        <w:ind w:left="0"/>
        <w:jc w:val="both"/>
        <w:rPr>
          <w:rFonts w:cs="Arial"/>
          <w:sz w:val="22"/>
          <w:szCs w:val="22"/>
          <w:lang w:val="ru-RU"/>
        </w:rPr>
      </w:pPr>
    </w:p>
    <w:p w14:paraId="00CD503B" w14:textId="77777777" w:rsidR="002B03A5" w:rsidRPr="00205698" w:rsidRDefault="002B03A5" w:rsidP="00891BD3">
      <w:pPr>
        <w:ind w:left="0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lastRenderedPageBreak/>
        <w:t xml:space="preserve">Представление предложений </w:t>
      </w:r>
    </w:p>
    <w:p w14:paraId="5774513D" w14:textId="3A64F493" w:rsidR="00891BD3" w:rsidRPr="00205698" w:rsidRDefault="002B03A5" w:rsidP="00891BD3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Заявителя подают пакет документов для участия, содержащий следующие документы</w:t>
      </w:r>
      <w:r w:rsidR="00891BD3" w:rsidRPr="00205698">
        <w:rPr>
          <w:rFonts w:cs="Arial"/>
          <w:sz w:val="22"/>
          <w:szCs w:val="22"/>
          <w:lang w:val="ru-RU"/>
        </w:rPr>
        <w:t>:</w:t>
      </w:r>
    </w:p>
    <w:p w14:paraId="245D7F75" w14:textId="55D327DC" w:rsidR="00891BD3" w:rsidRPr="00205698" w:rsidRDefault="002B03A5" w:rsidP="009B0ECE">
      <w:pPr>
        <w:pStyle w:val="ListParagraph"/>
        <w:numPr>
          <w:ilvl w:val="0"/>
          <w:numId w:val="11"/>
        </w:numPr>
        <w:suppressAutoHyphens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Стандартный бланк заявки Восточноевропейского фонда</w:t>
      </w:r>
      <w:r w:rsidR="00891BD3" w:rsidRPr="00205698">
        <w:rPr>
          <w:rFonts w:cs="Arial"/>
          <w:sz w:val="22"/>
          <w:szCs w:val="22"/>
          <w:lang w:val="ru-RU"/>
        </w:rPr>
        <w:t xml:space="preserve">. </w:t>
      </w:r>
      <w:r w:rsidR="009B0ECE" w:rsidRPr="00205698">
        <w:rPr>
          <w:rFonts w:cs="Arial"/>
          <w:sz w:val="22"/>
          <w:szCs w:val="22"/>
          <w:lang w:val="ru-RU"/>
        </w:rPr>
        <w:t>При отсутствии в бланке достаточного места, заявитель гранта может внести необходимую информацию в свободной форме в приложени</w:t>
      </w:r>
      <w:r w:rsidR="0028555B" w:rsidRPr="00205698">
        <w:rPr>
          <w:rFonts w:cs="Arial"/>
          <w:sz w:val="22"/>
          <w:szCs w:val="22"/>
          <w:lang w:val="ru-RU"/>
        </w:rPr>
        <w:t>е</w:t>
      </w:r>
      <w:r w:rsidR="009B0ECE" w:rsidRPr="00205698">
        <w:rPr>
          <w:rFonts w:cs="Arial"/>
          <w:sz w:val="22"/>
          <w:szCs w:val="22"/>
          <w:lang w:val="ru-RU"/>
        </w:rPr>
        <w:t xml:space="preserve"> к бланку, с указанием раздела бланка, к которому относится информация</w:t>
      </w:r>
      <w:r w:rsidR="00891BD3" w:rsidRPr="00205698">
        <w:rPr>
          <w:rFonts w:cs="Arial"/>
          <w:sz w:val="22"/>
          <w:szCs w:val="22"/>
          <w:lang w:val="ru-RU"/>
        </w:rPr>
        <w:t>;</w:t>
      </w:r>
    </w:p>
    <w:p w14:paraId="31EF6D5E" w14:textId="01158429" w:rsidR="00891BD3" w:rsidRPr="00205698" w:rsidRDefault="009B0ECE" w:rsidP="00891BD3">
      <w:pPr>
        <w:pStyle w:val="ListParagraph"/>
        <w:numPr>
          <w:ilvl w:val="0"/>
          <w:numId w:val="11"/>
        </w:numPr>
        <w:suppressAutoHyphens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Общий бюджет в</w:t>
      </w:r>
      <w:r w:rsidR="00130A67" w:rsidRPr="00205698">
        <w:rPr>
          <w:rFonts w:cs="Arial"/>
          <w:sz w:val="22"/>
          <w:szCs w:val="22"/>
          <w:lang w:val="ru-RU"/>
        </w:rPr>
        <w:t xml:space="preserve"> </w:t>
      </w:r>
      <w:r w:rsidR="00C06E20" w:rsidRPr="00205698">
        <w:rPr>
          <w:rFonts w:cs="Arial"/>
          <w:sz w:val="22"/>
          <w:szCs w:val="22"/>
          <w:lang w:val="ru-RU"/>
        </w:rPr>
        <w:t>Евро</w:t>
      </w:r>
      <w:r w:rsidR="00130A67" w:rsidRPr="00205698">
        <w:rPr>
          <w:rFonts w:cs="Arial"/>
          <w:sz w:val="22"/>
          <w:szCs w:val="22"/>
          <w:lang w:val="ru-RU"/>
        </w:rPr>
        <w:t xml:space="preserve">, </w:t>
      </w:r>
      <w:r w:rsidRPr="00205698">
        <w:rPr>
          <w:rFonts w:cs="Arial"/>
          <w:sz w:val="22"/>
          <w:szCs w:val="22"/>
          <w:lang w:val="ru-RU"/>
        </w:rPr>
        <w:t>запрашиваемый на основе стандартно</w:t>
      </w:r>
      <w:r w:rsidR="0028555B" w:rsidRPr="00205698">
        <w:rPr>
          <w:rFonts w:cs="Arial"/>
          <w:sz w:val="22"/>
          <w:szCs w:val="22"/>
          <w:lang w:val="ru-RU"/>
        </w:rPr>
        <w:t xml:space="preserve">го </w:t>
      </w:r>
      <w:proofErr w:type="gramStart"/>
      <w:r w:rsidR="0028555B" w:rsidRPr="00205698">
        <w:rPr>
          <w:rFonts w:cs="Arial"/>
          <w:sz w:val="22"/>
          <w:szCs w:val="22"/>
          <w:lang w:val="ru-RU"/>
        </w:rPr>
        <w:t xml:space="preserve">бланка </w:t>
      </w:r>
      <w:r w:rsidRPr="00205698">
        <w:rPr>
          <w:rFonts w:cs="Arial"/>
          <w:sz w:val="22"/>
          <w:szCs w:val="22"/>
          <w:lang w:val="ru-RU"/>
        </w:rPr>
        <w:t xml:space="preserve"> бюджета</w:t>
      </w:r>
      <w:proofErr w:type="gramEnd"/>
      <w:r w:rsidRPr="00205698">
        <w:rPr>
          <w:rFonts w:cs="Arial"/>
          <w:sz w:val="22"/>
          <w:szCs w:val="22"/>
          <w:lang w:val="ru-RU"/>
        </w:rPr>
        <w:t xml:space="preserve"> Восточноевропейского фонда</w:t>
      </w:r>
      <w:r w:rsidR="002A3758" w:rsidRPr="00205698">
        <w:rPr>
          <w:rFonts w:cs="Arial"/>
          <w:sz w:val="22"/>
          <w:szCs w:val="22"/>
          <w:lang w:val="ru-RU"/>
        </w:rPr>
        <w:t>;</w:t>
      </w:r>
    </w:p>
    <w:p w14:paraId="49437C06" w14:textId="3DD9BD51" w:rsidR="00891BD3" w:rsidRPr="00205698" w:rsidRDefault="009B0ECE" w:rsidP="00891BD3">
      <w:pPr>
        <w:pStyle w:val="ListParagraph"/>
        <w:numPr>
          <w:ilvl w:val="0"/>
          <w:numId w:val="11"/>
        </w:numPr>
        <w:suppressAutoHyphens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Копию устава и свидетельства о регистрации организации</w:t>
      </w:r>
      <w:r w:rsidR="00891BD3" w:rsidRPr="00205698">
        <w:rPr>
          <w:rFonts w:cs="Arial"/>
          <w:sz w:val="22"/>
          <w:szCs w:val="22"/>
          <w:lang w:val="ru-RU"/>
        </w:rPr>
        <w:t>;</w:t>
      </w:r>
    </w:p>
    <w:p w14:paraId="3CF9D9F5" w14:textId="6CEC68AB" w:rsidR="00891BD3" w:rsidRPr="00205698" w:rsidRDefault="009B0ECE" w:rsidP="009B0ECE">
      <w:pPr>
        <w:pStyle w:val="ListParagraph"/>
        <w:numPr>
          <w:ilvl w:val="0"/>
          <w:numId w:val="11"/>
        </w:numPr>
        <w:suppressAutoHyphens w:val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Другие материалы, которые он считает важными (доказательства деятельности организации - бюллетени, газеты, буклеты, статьи и т.д</w:t>
      </w:r>
      <w:r w:rsidR="00891BD3" w:rsidRPr="00205698">
        <w:rPr>
          <w:rFonts w:cs="Arial"/>
          <w:sz w:val="22"/>
          <w:szCs w:val="22"/>
          <w:lang w:val="ru-RU"/>
        </w:rPr>
        <w:t>.).</w:t>
      </w:r>
    </w:p>
    <w:p w14:paraId="582B556F" w14:textId="77777777" w:rsidR="00891BD3" w:rsidRPr="00205698" w:rsidRDefault="00891BD3" w:rsidP="00891BD3">
      <w:pPr>
        <w:suppressAutoHyphens w:val="0"/>
        <w:ind w:left="0"/>
        <w:rPr>
          <w:rFonts w:cs="Arial"/>
          <w:sz w:val="22"/>
          <w:szCs w:val="22"/>
          <w:lang w:val="ru-RU"/>
        </w:rPr>
      </w:pPr>
    </w:p>
    <w:p w14:paraId="11795D77" w14:textId="567F05CC" w:rsidR="00891BD3" w:rsidRPr="00205698" w:rsidRDefault="009B0ECE" w:rsidP="00891BD3">
      <w:pPr>
        <w:ind w:left="0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Адрес, контактная информация и подача предложений</w:t>
      </w:r>
      <w:r w:rsidR="00891BD3" w:rsidRPr="00205698">
        <w:rPr>
          <w:rFonts w:cs="Arial"/>
          <w:b/>
          <w:sz w:val="22"/>
          <w:szCs w:val="22"/>
          <w:lang w:val="ru-RU"/>
        </w:rPr>
        <w:t>:</w:t>
      </w:r>
    </w:p>
    <w:p w14:paraId="78036569" w14:textId="0567D1CA" w:rsidR="00891BD3" w:rsidRPr="00205698" w:rsidRDefault="002A1AD5" w:rsidP="00891BD3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Вопросы по данному конкурсу могут быть отправлены на </w:t>
      </w:r>
      <w:hyperlink r:id="rId14" w:history="1">
        <w:r w:rsidR="00891BD3" w:rsidRPr="00205698">
          <w:rPr>
            <w:rStyle w:val="Hyperlink"/>
            <w:rFonts w:cs="Arial"/>
            <w:sz w:val="22"/>
            <w:szCs w:val="22"/>
            <w:lang w:val="ru-RU"/>
          </w:rPr>
          <w:t>info@eef.md</w:t>
        </w:r>
      </w:hyperlink>
      <w:r w:rsidR="00891BD3" w:rsidRPr="00205698">
        <w:rPr>
          <w:rFonts w:cs="Arial"/>
          <w:sz w:val="22"/>
          <w:szCs w:val="22"/>
          <w:lang w:val="ru-RU"/>
        </w:rPr>
        <w:t xml:space="preserve">, </w:t>
      </w:r>
      <w:r w:rsidRPr="00205698">
        <w:rPr>
          <w:rFonts w:cs="Arial"/>
          <w:sz w:val="22"/>
          <w:szCs w:val="22"/>
          <w:lang w:val="ru-RU"/>
        </w:rPr>
        <w:t>с темой «</w:t>
      </w:r>
      <w:r w:rsidR="0084716F" w:rsidRPr="00205698">
        <w:rPr>
          <w:rFonts w:cs="Arial"/>
          <w:b/>
          <w:sz w:val="22"/>
          <w:szCs w:val="22"/>
          <w:lang w:val="ru-RU"/>
        </w:rPr>
        <w:t xml:space="preserve">Вопрос </w:t>
      </w:r>
      <w:r w:rsidR="0028555B" w:rsidRPr="00205698">
        <w:rPr>
          <w:rFonts w:cs="Arial"/>
          <w:b/>
          <w:sz w:val="22"/>
          <w:szCs w:val="22"/>
          <w:lang w:val="ru-RU"/>
        </w:rPr>
        <w:t>по</w:t>
      </w:r>
      <w:r w:rsidR="0084716F" w:rsidRPr="00205698">
        <w:rPr>
          <w:rFonts w:cs="Arial"/>
          <w:b/>
          <w:sz w:val="22"/>
          <w:szCs w:val="22"/>
          <w:lang w:val="ru-RU"/>
        </w:rPr>
        <w:t xml:space="preserve"> конкурсу</w:t>
      </w:r>
      <w:r w:rsidR="00891BD3" w:rsidRPr="00205698">
        <w:rPr>
          <w:rFonts w:cs="Arial"/>
          <w:b/>
          <w:sz w:val="22"/>
          <w:szCs w:val="22"/>
          <w:lang w:val="ru-RU"/>
        </w:rPr>
        <w:t xml:space="preserve"> </w:t>
      </w:r>
      <w:r w:rsidR="0084716F" w:rsidRPr="00205698">
        <w:rPr>
          <w:rFonts w:cs="Arial"/>
          <w:b/>
          <w:sz w:val="22"/>
          <w:szCs w:val="22"/>
          <w:lang w:val="ru-RU"/>
        </w:rPr>
        <w:t>грантов на продвижение социального п</w:t>
      </w:r>
      <w:r w:rsidR="0028555B" w:rsidRPr="00205698">
        <w:rPr>
          <w:rFonts w:cs="Arial"/>
          <w:b/>
          <w:sz w:val="22"/>
          <w:szCs w:val="22"/>
          <w:lang w:val="ru-RU"/>
        </w:rPr>
        <w:t>редпринимательства»</w:t>
      </w:r>
      <w:r w:rsidR="00891BD3" w:rsidRPr="00205698">
        <w:rPr>
          <w:rFonts w:cs="Arial"/>
          <w:b/>
          <w:sz w:val="22"/>
          <w:szCs w:val="22"/>
          <w:lang w:val="ru-RU"/>
        </w:rPr>
        <w:t xml:space="preserve"> </w:t>
      </w:r>
      <w:r w:rsidR="0084716F" w:rsidRPr="00205698">
        <w:rPr>
          <w:rFonts w:cs="Arial"/>
          <w:sz w:val="22"/>
          <w:szCs w:val="22"/>
          <w:lang w:val="ru-RU"/>
        </w:rPr>
        <w:t>до</w:t>
      </w:r>
      <w:r w:rsidR="00891BD3" w:rsidRPr="00205698">
        <w:rPr>
          <w:rFonts w:cs="Arial"/>
          <w:sz w:val="22"/>
          <w:szCs w:val="22"/>
          <w:lang w:val="ru-RU"/>
        </w:rPr>
        <w:t xml:space="preserve"> </w:t>
      </w:r>
      <w:r w:rsidR="00883491" w:rsidRPr="00205698">
        <w:rPr>
          <w:rFonts w:cs="Arial"/>
          <w:b/>
          <w:color w:val="FF0000"/>
          <w:sz w:val="22"/>
          <w:szCs w:val="22"/>
          <w:lang w:val="ru-RU"/>
        </w:rPr>
        <w:t>19</w:t>
      </w:r>
      <w:r w:rsidR="009A4449" w:rsidRPr="00205698">
        <w:rPr>
          <w:rFonts w:cs="Arial"/>
          <w:b/>
          <w:color w:val="FF0000"/>
          <w:sz w:val="22"/>
          <w:szCs w:val="22"/>
          <w:lang w:val="ru-RU"/>
        </w:rPr>
        <w:t xml:space="preserve"> </w:t>
      </w:r>
      <w:r w:rsidR="0084716F" w:rsidRPr="00205698">
        <w:rPr>
          <w:rFonts w:cs="Arial"/>
          <w:b/>
          <w:color w:val="FF0000"/>
          <w:sz w:val="22"/>
          <w:szCs w:val="22"/>
          <w:lang w:val="ru-RU"/>
        </w:rPr>
        <w:t>апреля</w:t>
      </w:r>
      <w:r w:rsidR="00E80678" w:rsidRPr="00205698">
        <w:rPr>
          <w:rFonts w:cs="Arial"/>
          <w:b/>
          <w:color w:val="FF0000"/>
          <w:sz w:val="22"/>
          <w:szCs w:val="22"/>
          <w:lang w:val="ru-RU"/>
        </w:rPr>
        <w:t xml:space="preserve"> </w:t>
      </w:r>
      <w:r w:rsidR="00891BD3" w:rsidRPr="00205698">
        <w:rPr>
          <w:rFonts w:cs="Arial"/>
          <w:b/>
          <w:color w:val="FF0000"/>
          <w:sz w:val="22"/>
          <w:szCs w:val="22"/>
          <w:lang w:val="ru-RU"/>
        </w:rPr>
        <w:t>20</w:t>
      </w:r>
      <w:r w:rsidR="00E80678" w:rsidRPr="00205698">
        <w:rPr>
          <w:rFonts w:cs="Arial"/>
          <w:b/>
          <w:color w:val="FF0000"/>
          <w:sz w:val="22"/>
          <w:szCs w:val="22"/>
          <w:lang w:val="ru-RU"/>
        </w:rPr>
        <w:t>23</w:t>
      </w:r>
      <w:r w:rsidR="0084716F" w:rsidRPr="00205698">
        <w:rPr>
          <w:rFonts w:cs="Arial"/>
          <w:color w:val="FF0000"/>
          <w:sz w:val="22"/>
          <w:szCs w:val="22"/>
          <w:lang w:val="ru-RU"/>
        </w:rPr>
        <w:t xml:space="preserve"> г</w:t>
      </w:r>
      <w:r w:rsidR="00891BD3" w:rsidRPr="00205698">
        <w:rPr>
          <w:rFonts w:cs="Arial"/>
          <w:sz w:val="22"/>
          <w:szCs w:val="22"/>
          <w:lang w:val="ru-RU"/>
        </w:rPr>
        <w:t xml:space="preserve">. </w:t>
      </w:r>
    </w:p>
    <w:p w14:paraId="35565C6A" w14:textId="77777777" w:rsidR="00891BD3" w:rsidRPr="00205698" w:rsidRDefault="00891BD3" w:rsidP="00891BD3">
      <w:pPr>
        <w:ind w:left="0"/>
        <w:rPr>
          <w:rFonts w:cs="Arial"/>
          <w:sz w:val="22"/>
          <w:szCs w:val="22"/>
          <w:lang w:val="ru-RU"/>
        </w:rPr>
      </w:pPr>
    </w:p>
    <w:p w14:paraId="4D241E4E" w14:textId="406758B7" w:rsidR="00891BD3" w:rsidRPr="00205698" w:rsidRDefault="0084716F" w:rsidP="00891BD3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>Проектные предложения на тему «</w:t>
      </w:r>
      <w:r w:rsidRPr="00205698">
        <w:rPr>
          <w:rFonts w:cs="Arial"/>
          <w:b/>
          <w:sz w:val="22"/>
          <w:szCs w:val="22"/>
          <w:lang w:val="ru-RU"/>
        </w:rPr>
        <w:t>Конкурс</w:t>
      </w:r>
      <w:r w:rsidR="00891BD3" w:rsidRPr="00205698">
        <w:rPr>
          <w:rFonts w:cs="Arial"/>
          <w:b/>
          <w:sz w:val="22"/>
          <w:szCs w:val="22"/>
          <w:lang w:val="ru-RU"/>
        </w:rPr>
        <w:t xml:space="preserve"> </w:t>
      </w:r>
      <w:r w:rsidRPr="00205698">
        <w:rPr>
          <w:rFonts w:cs="Arial"/>
          <w:b/>
          <w:sz w:val="22"/>
          <w:szCs w:val="22"/>
          <w:lang w:val="ru-RU"/>
        </w:rPr>
        <w:t xml:space="preserve">грантов на продвижение социального </w:t>
      </w:r>
      <w:r w:rsidR="0028555B" w:rsidRPr="00205698">
        <w:rPr>
          <w:rFonts w:cs="Arial"/>
          <w:b/>
          <w:sz w:val="22"/>
          <w:szCs w:val="22"/>
          <w:lang w:val="ru-RU"/>
        </w:rPr>
        <w:t>предпринимательства</w:t>
      </w:r>
      <w:r w:rsidRPr="00205698">
        <w:rPr>
          <w:rFonts w:cs="Arial"/>
          <w:b/>
          <w:sz w:val="22"/>
          <w:szCs w:val="22"/>
          <w:lang w:val="ru-RU"/>
        </w:rPr>
        <w:t>»</w:t>
      </w:r>
      <w:r w:rsidR="007D57FA" w:rsidRPr="00205698">
        <w:rPr>
          <w:rFonts w:cs="Arial"/>
          <w:b/>
          <w:sz w:val="22"/>
          <w:szCs w:val="22"/>
          <w:lang w:val="ru-RU"/>
        </w:rPr>
        <w:t xml:space="preserve"> </w:t>
      </w:r>
      <w:r w:rsidRPr="00205698">
        <w:rPr>
          <w:rFonts w:cs="Arial"/>
          <w:sz w:val="22"/>
          <w:szCs w:val="22"/>
          <w:lang w:val="ru-RU"/>
        </w:rPr>
        <w:t>следует отправлять по</w:t>
      </w:r>
      <w:r w:rsidR="00891BD3" w:rsidRPr="00205698">
        <w:rPr>
          <w:rFonts w:cs="Arial"/>
          <w:sz w:val="22"/>
          <w:szCs w:val="22"/>
          <w:lang w:val="ru-RU"/>
        </w:rPr>
        <w:t xml:space="preserve"> e-</w:t>
      </w:r>
      <w:proofErr w:type="spellStart"/>
      <w:r w:rsidR="00891BD3" w:rsidRPr="00205698">
        <w:rPr>
          <w:rFonts w:cs="Arial"/>
          <w:sz w:val="22"/>
          <w:szCs w:val="22"/>
          <w:lang w:val="ru-RU"/>
        </w:rPr>
        <w:t>mail</w:t>
      </w:r>
      <w:proofErr w:type="spellEnd"/>
      <w:r w:rsidR="00891BD3" w:rsidRPr="00205698">
        <w:rPr>
          <w:rFonts w:cs="Arial"/>
          <w:sz w:val="22"/>
          <w:szCs w:val="22"/>
          <w:lang w:val="ru-RU"/>
        </w:rPr>
        <w:t xml:space="preserve"> </w:t>
      </w:r>
      <w:r w:rsidRPr="00205698">
        <w:rPr>
          <w:rFonts w:cs="Arial"/>
          <w:sz w:val="22"/>
          <w:szCs w:val="22"/>
          <w:lang w:val="ru-RU"/>
        </w:rPr>
        <w:t xml:space="preserve">на адрес </w:t>
      </w:r>
      <w:r w:rsidR="00891BD3" w:rsidRPr="00205698">
        <w:rPr>
          <w:rFonts w:cs="Arial"/>
          <w:sz w:val="22"/>
          <w:szCs w:val="22"/>
          <w:lang w:val="ru-RU"/>
        </w:rPr>
        <w:t xml:space="preserve"> </w:t>
      </w:r>
      <w:hyperlink r:id="rId15" w:history="1">
        <w:r w:rsidR="00891BD3" w:rsidRPr="00205698">
          <w:rPr>
            <w:rFonts w:cs="Arial"/>
            <w:color w:val="0000FF"/>
            <w:sz w:val="22"/>
            <w:szCs w:val="22"/>
            <w:u w:val="single"/>
            <w:lang w:val="ru-RU"/>
          </w:rPr>
          <w:t>concurs@eef.md</w:t>
        </w:r>
      </w:hyperlink>
      <w:r w:rsidR="00891BD3" w:rsidRPr="00205698">
        <w:rPr>
          <w:rFonts w:cs="Arial"/>
          <w:color w:val="0000FF"/>
          <w:sz w:val="22"/>
          <w:szCs w:val="22"/>
          <w:u w:val="single"/>
          <w:lang w:val="ru-RU"/>
        </w:rPr>
        <w:t xml:space="preserve"> </w:t>
      </w:r>
      <w:r w:rsidR="00891BD3" w:rsidRPr="00205698">
        <w:rPr>
          <w:rFonts w:cs="Arial"/>
          <w:sz w:val="22"/>
          <w:szCs w:val="22"/>
          <w:lang w:val="ru-RU"/>
        </w:rPr>
        <w:t xml:space="preserve"> </w:t>
      </w:r>
      <w:r w:rsidRPr="00205698">
        <w:rPr>
          <w:rFonts w:cs="Arial"/>
          <w:sz w:val="22"/>
          <w:szCs w:val="22"/>
          <w:lang w:val="ru-RU"/>
        </w:rPr>
        <w:t>или по почте на адрес</w:t>
      </w:r>
      <w:r w:rsidR="00891BD3" w:rsidRPr="00205698">
        <w:rPr>
          <w:rFonts w:cs="Arial"/>
          <w:sz w:val="22"/>
          <w:szCs w:val="22"/>
          <w:lang w:val="ru-RU"/>
        </w:rPr>
        <w:t xml:space="preserve">: </w:t>
      </w:r>
      <w:r w:rsidR="00505F61">
        <w:rPr>
          <w:rFonts w:cs="Arial"/>
          <w:sz w:val="22"/>
          <w:szCs w:val="22"/>
          <w:lang w:val="ru-RU"/>
        </w:rPr>
        <w:t>Ф</w:t>
      </w:r>
      <w:r w:rsidR="00505F61" w:rsidRPr="00205698">
        <w:rPr>
          <w:rFonts w:cs="Arial"/>
          <w:sz w:val="22"/>
          <w:szCs w:val="22"/>
          <w:lang w:val="ru-RU"/>
        </w:rPr>
        <w:t>онд</w:t>
      </w:r>
      <w:r w:rsidR="00505F61">
        <w:rPr>
          <w:rFonts w:cs="Arial"/>
          <w:sz w:val="22"/>
          <w:szCs w:val="22"/>
          <w:lang w:val="ru-RU"/>
        </w:rPr>
        <w:t xml:space="preserve"> Восточная Европа</w:t>
      </w:r>
      <w:r w:rsidR="00891BD3" w:rsidRPr="00205698">
        <w:rPr>
          <w:rFonts w:cs="Arial"/>
          <w:sz w:val="22"/>
          <w:szCs w:val="22"/>
          <w:lang w:val="ru-RU"/>
        </w:rPr>
        <w:t xml:space="preserve">, </w:t>
      </w:r>
      <w:r w:rsidRPr="00205698">
        <w:rPr>
          <w:rFonts w:cs="Arial"/>
          <w:sz w:val="22"/>
          <w:szCs w:val="22"/>
          <w:lang w:val="ru-RU"/>
        </w:rPr>
        <w:t xml:space="preserve"> улица </w:t>
      </w:r>
      <w:r w:rsidR="00891BD3" w:rsidRPr="00205698">
        <w:rPr>
          <w:rFonts w:cs="Arial"/>
          <w:sz w:val="22"/>
          <w:szCs w:val="22"/>
          <w:lang w:val="ru-RU"/>
        </w:rPr>
        <w:t xml:space="preserve">31 </w:t>
      </w:r>
      <w:proofErr w:type="spellStart"/>
      <w:r w:rsidRPr="00205698">
        <w:rPr>
          <w:rFonts w:cs="Arial"/>
          <w:sz w:val="22"/>
          <w:szCs w:val="22"/>
          <w:lang w:val="ru-RU"/>
        </w:rPr>
        <w:t>Аугуст</w:t>
      </w:r>
      <w:proofErr w:type="spellEnd"/>
      <w:r w:rsidR="00891BD3" w:rsidRPr="00205698">
        <w:rPr>
          <w:rFonts w:cs="Arial"/>
          <w:sz w:val="22"/>
          <w:szCs w:val="22"/>
          <w:lang w:val="ru-RU"/>
        </w:rPr>
        <w:t xml:space="preserve"> 1989, </w:t>
      </w:r>
      <w:r w:rsidRPr="00205698">
        <w:rPr>
          <w:rFonts w:cs="Arial"/>
          <w:sz w:val="22"/>
          <w:szCs w:val="22"/>
          <w:lang w:val="ru-RU"/>
        </w:rPr>
        <w:t>№</w:t>
      </w:r>
      <w:r w:rsidR="00891BD3" w:rsidRPr="00205698">
        <w:rPr>
          <w:rFonts w:cs="Arial"/>
          <w:sz w:val="22"/>
          <w:szCs w:val="22"/>
          <w:lang w:val="ru-RU"/>
        </w:rPr>
        <w:t xml:space="preserve"> 98,  3</w:t>
      </w:r>
      <w:r w:rsidRPr="00205698">
        <w:rPr>
          <w:rFonts w:cs="Arial"/>
          <w:sz w:val="22"/>
          <w:szCs w:val="22"/>
          <w:lang w:val="ru-RU"/>
        </w:rPr>
        <w:t xml:space="preserve"> этаж</w:t>
      </w:r>
      <w:r w:rsidR="00891BD3" w:rsidRPr="00205698">
        <w:rPr>
          <w:rFonts w:cs="Arial"/>
          <w:sz w:val="22"/>
          <w:szCs w:val="22"/>
          <w:lang w:val="ru-RU"/>
        </w:rPr>
        <w:t xml:space="preserve">, MD-2004, </w:t>
      </w:r>
      <w:proofErr w:type="spellStart"/>
      <w:r w:rsidRPr="00205698">
        <w:rPr>
          <w:rFonts w:cs="Arial"/>
          <w:sz w:val="22"/>
          <w:szCs w:val="22"/>
          <w:lang w:val="ru-RU"/>
        </w:rPr>
        <w:t>Кишин</w:t>
      </w:r>
      <w:r w:rsidR="007A319D">
        <w:rPr>
          <w:rFonts w:cs="Arial"/>
          <w:sz w:val="22"/>
          <w:szCs w:val="22"/>
          <w:lang w:val="ru-RU"/>
        </w:rPr>
        <w:t>эу</w:t>
      </w:r>
      <w:proofErr w:type="spellEnd"/>
      <w:r w:rsidRPr="00205698">
        <w:rPr>
          <w:rFonts w:cs="Arial"/>
          <w:sz w:val="22"/>
          <w:szCs w:val="22"/>
          <w:lang w:val="ru-RU"/>
        </w:rPr>
        <w:t>, Республика Молдова</w:t>
      </w:r>
      <w:r w:rsidR="00891BD3" w:rsidRPr="00205698">
        <w:rPr>
          <w:rFonts w:cs="Arial"/>
          <w:sz w:val="22"/>
          <w:szCs w:val="22"/>
          <w:lang w:val="ru-RU"/>
        </w:rPr>
        <w:t xml:space="preserve">, </w:t>
      </w:r>
      <w:r w:rsidRPr="00205698">
        <w:rPr>
          <w:rFonts w:cs="Arial"/>
          <w:sz w:val="22"/>
          <w:szCs w:val="22"/>
          <w:lang w:val="ru-RU"/>
        </w:rPr>
        <w:t xml:space="preserve">или могут быть лично представлены по тому </w:t>
      </w:r>
      <w:r w:rsidR="0028555B" w:rsidRPr="00205698">
        <w:rPr>
          <w:rFonts w:cs="Arial"/>
          <w:sz w:val="22"/>
          <w:szCs w:val="22"/>
          <w:lang w:val="ru-RU"/>
        </w:rPr>
        <w:t>ж</w:t>
      </w:r>
      <w:r w:rsidRPr="00205698">
        <w:rPr>
          <w:rFonts w:cs="Arial"/>
          <w:sz w:val="22"/>
          <w:szCs w:val="22"/>
          <w:lang w:val="ru-RU"/>
        </w:rPr>
        <w:t>е адресу</w:t>
      </w:r>
      <w:r w:rsidR="00891BD3" w:rsidRPr="00205698">
        <w:rPr>
          <w:rFonts w:cs="Arial"/>
          <w:sz w:val="22"/>
          <w:szCs w:val="22"/>
          <w:lang w:val="ru-RU"/>
        </w:rPr>
        <w:t xml:space="preserve">. </w:t>
      </w:r>
      <w:r w:rsidRPr="00205698">
        <w:rPr>
          <w:rFonts w:cs="Arial"/>
          <w:sz w:val="22"/>
          <w:szCs w:val="22"/>
          <w:lang w:val="ru-RU"/>
        </w:rPr>
        <w:t>В случае отправки предложений по почте, просим вас указать на конверте тему письма</w:t>
      </w:r>
      <w:r w:rsidR="00891BD3" w:rsidRPr="00205698">
        <w:rPr>
          <w:rFonts w:cs="Arial"/>
          <w:sz w:val="22"/>
          <w:szCs w:val="22"/>
          <w:lang w:val="ru-RU"/>
        </w:rPr>
        <w:t>.</w:t>
      </w:r>
    </w:p>
    <w:p w14:paraId="7DAB8155" w14:textId="77777777" w:rsidR="00C35DD1" w:rsidRPr="00205698" w:rsidRDefault="00C35DD1" w:rsidP="00891BD3">
      <w:pPr>
        <w:ind w:left="0"/>
        <w:rPr>
          <w:rFonts w:cs="Arial"/>
          <w:sz w:val="22"/>
          <w:szCs w:val="22"/>
          <w:lang w:val="ru-RU"/>
        </w:rPr>
      </w:pPr>
    </w:p>
    <w:p w14:paraId="378D8268" w14:textId="3D156F36" w:rsidR="00C35DD1" w:rsidRPr="00205698" w:rsidRDefault="0084716F" w:rsidP="00C35DD1">
      <w:pPr>
        <w:ind w:left="0"/>
        <w:jc w:val="both"/>
        <w:rPr>
          <w:rFonts w:cs="Arial"/>
          <w:i/>
          <w:sz w:val="22"/>
          <w:szCs w:val="22"/>
          <w:lang w:val="ru-RU"/>
        </w:rPr>
      </w:pPr>
      <w:r w:rsidRPr="00205698">
        <w:rPr>
          <w:rFonts w:cs="Arial"/>
          <w:b/>
          <w:i/>
          <w:sz w:val="22"/>
          <w:szCs w:val="22"/>
          <w:lang w:val="ru-RU"/>
        </w:rPr>
        <w:t>Примечание</w:t>
      </w:r>
      <w:r w:rsidR="00C35DD1" w:rsidRPr="00205698">
        <w:rPr>
          <w:rFonts w:cs="Arial"/>
          <w:b/>
          <w:i/>
          <w:sz w:val="22"/>
          <w:szCs w:val="22"/>
          <w:lang w:val="ru-RU"/>
        </w:rPr>
        <w:t>!</w:t>
      </w:r>
      <w:r w:rsidR="00C35DD1" w:rsidRPr="00205698">
        <w:rPr>
          <w:rFonts w:cs="Arial"/>
          <w:i/>
          <w:sz w:val="22"/>
          <w:szCs w:val="22"/>
          <w:lang w:val="ru-RU"/>
        </w:rPr>
        <w:t xml:space="preserve"> </w:t>
      </w:r>
      <w:r w:rsidR="007722AE" w:rsidRPr="00205698">
        <w:rPr>
          <w:rFonts w:cs="Arial"/>
          <w:i/>
          <w:sz w:val="22"/>
          <w:szCs w:val="22"/>
          <w:lang w:val="ru-RU"/>
        </w:rPr>
        <w:t>Пользу</w:t>
      </w:r>
      <w:r w:rsidR="0028555B" w:rsidRPr="00205698">
        <w:rPr>
          <w:rFonts w:cs="Arial"/>
          <w:i/>
          <w:sz w:val="22"/>
          <w:szCs w:val="22"/>
          <w:lang w:val="ru-RU"/>
        </w:rPr>
        <w:t>ю</w:t>
      </w:r>
      <w:r w:rsidR="007722AE" w:rsidRPr="00205698">
        <w:rPr>
          <w:rFonts w:cs="Arial"/>
          <w:i/>
          <w:sz w:val="22"/>
          <w:szCs w:val="22"/>
          <w:lang w:val="ru-RU"/>
        </w:rPr>
        <w:t>тся приоритетом организации, которые участвовали в учебном семинаре от</w:t>
      </w:r>
      <w:r w:rsidR="00C35DD1" w:rsidRPr="00205698">
        <w:rPr>
          <w:rFonts w:cs="Arial"/>
          <w:i/>
          <w:sz w:val="22"/>
          <w:szCs w:val="22"/>
          <w:lang w:val="ru-RU"/>
        </w:rPr>
        <w:t xml:space="preserve"> 03-04 </w:t>
      </w:r>
      <w:r w:rsidR="007722AE" w:rsidRPr="00205698">
        <w:rPr>
          <w:rFonts w:cs="Arial"/>
          <w:i/>
          <w:sz w:val="22"/>
          <w:szCs w:val="22"/>
          <w:lang w:val="ru-RU"/>
        </w:rPr>
        <w:t>апреля</w:t>
      </w:r>
      <w:r w:rsidR="007D4129" w:rsidRPr="00205698">
        <w:rPr>
          <w:rFonts w:cs="Arial"/>
          <w:i/>
          <w:sz w:val="22"/>
          <w:szCs w:val="22"/>
          <w:lang w:val="ru-RU"/>
        </w:rPr>
        <w:t xml:space="preserve"> </w:t>
      </w:r>
      <w:r w:rsidR="00C35DD1" w:rsidRPr="00205698">
        <w:rPr>
          <w:rFonts w:cs="Arial"/>
          <w:i/>
          <w:sz w:val="22"/>
          <w:szCs w:val="22"/>
          <w:lang w:val="ru-RU"/>
        </w:rPr>
        <w:t xml:space="preserve">2023 </w:t>
      </w:r>
      <w:r w:rsidR="007722AE" w:rsidRPr="00205698">
        <w:rPr>
          <w:rFonts w:cs="Arial"/>
          <w:i/>
          <w:sz w:val="22"/>
          <w:szCs w:val="22"/>
          <w:lang w:val="ru-RU"/>
        </w:rPr>
        <w:t>года, организованном «</w:t>
      </w:r>
      <w:proofErr w:type="spellStart"/>
      <w:r w:rsidR="00C35DD1" w:rsidRPr="00205698">
        <w:rPr>
          <w:rFonts w:cs="Arial"/>
          <w:i/>
          <w:sz w:val="22"/>
          <w:szCs w:val="22"/>
          <w:lang w:val="ru-RU"/>
        </w:rPr>
        <w:t>Keystone</w:t>
      </w:r>
      <w:proofErr w:type="spellEnd"/>
      <w:r w:rsidR="00C35DD1" w:rsidRPr="00205698">
        <w:rPr>
          <w:rFonts w:cs="Arial"/>
          <w:i/>
          <w:sz w:val="22"/>
          <w:szCs w:val="22"/>
          <w:lang w:val="ru-RU"/>
        </w:rPr>
        <w:t xml:space="preserve"> Moldova</w:t>
      </w:r>
      <w:r w:rsidR="007722AE" w:rsidRPr="00205698">
        <w:rPr>
          <w:rFonts w:cs="Arial"/>
          <w:i/>
          <w:sz w:val="22"/>
          <w:szCs w:val="22"/>
          <w:lang w:val="ru-RU"/>
        </w:rPr>
        <w:t xml:space="preserve">», по развитию планов общения и </w:t>
      </w:r>
      <w:proofErr w:type="spellStart"/>
      <w:r w:rsidR="00C35DD1" w:rsidRPr="00205698">
        <w:rPr>
          <w:rFonts w:cs="Arial"/>
          <w:i/>
          <w:sz w:val="22"/>
          <w:szCs w:val="22"/>
          <w:lang w:val="ru-RU"/>
        </w:rPr>
        <w:t>advocacy</w:t>
      </w:r>
      <w:proofErr w:type="spellEnd"/>
      <w:r w:rsidR="00C35DD1" w:rsidRPr="00205698">
        <w:rPr>
          <w:rFonts w:cs="Arial"/>
          <w:i/>
          <w:sz w:val="22"/>
          <w:szCs w:val="22"/>
          <w:lang w:val="ru-RU"/>
        </w:rPr>
        <w:t xml:space="preserve"> </w:t>
      </w:r>
      <w:r w:rsidR="007722AE" w:rsidRPr="00205698">
        <w:rPr>
          <w:rFonts w:cs="Arial"/>
          <w:i/>
          <w:sz w:val="22"/>
          <w:szCs w:val="22"/>
          <w:lang w:val="ru-RU"/>
        </w:rPr>
        <w:t>для продвижения социального п</w:t>
      </w:r>
      <w:r w:rsidR="0028555B" w:rsidRPr="00205698">
        <w:rPr>
          <w:rFonts w:cs="Arial"/>
          <w:i/>
          <w:sz w:val="22"/>
          <w:szCs w:val="22"/>
          <w:lang w:val="ru-RU"/>
        </w:rPr>
        <w:t>редпринимательства</w:t>
      </w:r>
      <w:r w:rsidR="007722AE" w:rsidRPr="00205698">
        <w:rPr>
          <w:rFonts w:cs="Arial"/>
          <w:i/>
          <w:sz w:val="22"/>
          <w:szCs w:val="22"/>
          <w:lang w:val="ru-RU"/>
        </w:rPr>
        <w:t xml:space="preserve"> на местном уровне</w:t>
      </w:r>
      <w:r w:rsidR="00C35DD1" w:rsidRPr="00205698">
        <w:rPr>
          <w:rFonts w:cs="Arial"/>
          <w:i/>
          <w:sz w:val="22"/>
          <w:szCs w:val="22"/>
          <w:lang w:val="ru-RU"/>
        </w:rPr>
        <w:t>.</w:t>
      </w:r>
    </w:p>
    <w:p w14:paraId="4AD0923E" w14:textId="77777777" w:rsidR="00C35DD1" w:rsidRPr="00205698" w:rsidRDefault="00C35DD1" w:rsidP="00C35DD1">
      <w:pPr>
        <w:ind w:left="0"/>
        <w:rPr>
          <w:rFonts w:cs="Arial"/>
          <w:i/>
          <w:sz w:val="22"/>
          <w:szCs w:val="22"/>
          <w:lang w:val="ru-RU"/>
        </w:rPr>
      </w:pPr>
    </w:p>
    <w:p w14:paraId="3E8732C9" w14:textId="2F49B8DD" w:rsidR="00891BD3" w:rsidRPr="00205698" w:rsidRDefault="007722AE" w:rsidP="20EC6682">
      <w:pPr>
        <w:ind w:left="0"/>
        <w:rPr>
          <w:rFonts w:cs="Arial"/>
          <w:b/>
          <w:bCs/>
          <w:sz w:val="22"/>
          <w:szCs w:val="22"/>
          <w:lang w:val="ru-RU"/>
        </w:rPr>
      </w:pPr>
      <w:r w:rsidRPr="00205698">
        <w:rPr>
          <w:rFonts w:cs="Arial"/>
          <w:b/>
          <w:bCs/>
          <w:sz w:val="22"/>
          <w:szCs w:val="22"/>
          <w:lang w:val="ru-RU"/>
        </w:rPr>
        <w:t xml:space="preserve">Предельный срок принятия проектных предложений - </w:t>
      </w:r>
      <w:r w:rsidR="00E07459" w:rsidRPr="00205698">
        <w:rPr>
          <w:rFonts w:cs="Arial"/>
          <w:b/>
          <w:bCs/>
          <w:sz w:val="22"/>
          <w:szCs w:val="22"/>
          <w:lang w:val="ru-RU"/>
        </w:rPr>
        <w:t xml:space="preserve">5 </w:t>
      </w:r>
      <w:r w:rsidRPr="00205698">
        <w:rPr>
          <w:rFonts w:cs="Arial"/>
          <w:b/>
          <w:bCs/>
          <w:sz w:val="22"/>
          <w:szCs w:val="22"/>
          <w:lang w:val="ru-RU"/>
        </w:rPr>
        <w:t>мая</w:t>
      </w:r>
      <w:r w:rsidR="00E80678" w:rsidRPr="00205698">
        <w:rPr>
          <w:rFonts w:cs="Arial"/>
          <w:b/>
          <w:bCs/>
          <w:sz w:val="22"/>
          <w:szCs w:val="22"/>
          <w:lang w:val="ru-RU"/>
        </w:rPr>
        <w:t xml:space="preserve"> </w:t>
      </w:r>
      <w:r w:rsidR="00891BD3" w:rsidRPr="00205698">
        <w:rPr>
          <w:rFonts w:cs="Arial"/>
          <w:b/>
          <w:bCs/>
          <w:sz w:val="22"/>
          <w:szCs w:val="22"/>
          <w:lang w:val="ru-RU"/>
        </w:rPr>
        <w:t>20</w:t>
      </w:r>
      <w:r w:rsidR="00E80678" w:rsidRPr="00205698">
        <w:rPr>
          <w:rFonts w:cs="Arial"/>
          <w:b/>
          <w:bCs/>
          <w:sz w:val="22"/>
          <w:szCs w:val="22"/>
          <w:lang w:val="ru-RU"/>
        </w:rPr>
        <w:t>23</w:t>
      </w:r>
      <w:r w:rsidRPr="00205698">
        <w:rPr>
          <w:rFonts w:cs="Arial"/>
          <w:b/>
          <w:bCs/>
          <w:sz w:val="22"/>
          <w:szCs w:val="22"/>
          <w:lang w:val="ru-RU"/>
        </w:rPr>
        <w:t xml:space="preserve"> г</w:t>
      </w:r>
      <w:r w:rsidR="00891BD3" w:rsidRPr="00205698">
        <w:rPr>
          <w:rFonts w:cs="Arial"/>
          <w:b/>
          <w:bCs/>
          <w:sz w:val="22"/>
          <w:szCs w:val="22"/>
          <w:lang w:val="ru-RU"/>
        </w:rPr>
        <w:t xml:space="preserve">. </w:t>
      </w:r>
    </w:p>
    <w:p w14:paraId="63B40FD3" w14:textId="77777777" w:rsidR="00891BD3" w:rsidRPr="00205698" w:rsidRDefault="00891BD3" w:rsidP="00891BD3">
      <w:pPr>
        <w:ind w:left="0"/>
        <w:rPr>
          <w:rFonts w:cs="Arial"/>
          <w:b/>
          <w:i/>
          <w:sz w:val="22"/>
          <w:szCs w:val="22"/>
          <w:lang w:val="ru-RU"/>
        </w:rPr>
      </w:pPr>
    </w:p>
    <w:p w14:paraId="0DD00472" w14:textId="3CA79E54" w:rsidR="00891BD3" w:rsidRPr="00205698" w:rsidRDefault="007722AE" w:rsidP="00891BD3">
      <w:pPr>
        <w:ind w:left="0"/>
        <w:rPr>
          <w:rFonts w:cs="Arial"/>
          <w:sz w:val="22"/>
          <w:szCs w:val="22"/>
          <w:lang w:val="ru-RU"/>
        </w:rPr>
      </w:pPr>
      <w:r w:rsidRPr="00205698">
        <w:rPr>
          <w:rFonts w:cs="Arial"/>
          <w:b/>
          <w:i/>
          <w:sz w:val="22"/>
          <w:szCs w:val="22"/>
          <w:lang w:val="ru-RU"/>
        </w:rPr>
        <w:t>Внимание</w:t>
      </w:r>
      <w:r w:rsidR="00891BD3" w:rsidRPr="00205698">
        <w:rPr>
          <w:rFonts w:cs="Arial"/>
          <w:b/>
          <w:i/>
          <w:sz w:val="22"/>
          <w:szCs w:val="22"/>
          <w:lang w:val="ru-RU"/>
        </w:rPr>
        <w:t xml:space="preserve">! </w:t>
      </w:r>
      <w:r w:rsidRPr="00205698">
        <w:rPr>
          <w:rFonts w:cs="Arial"/>
          <w:sz w:val="22"/>
          <w:szCs w:val="22"/>
          <w:lang w:val="ru-RU"/>
        </w:rPr>
        <w:t>Неполные предложения не будут оцениваться</w:t>
      </w:r>
      <w:r w:rsidR="00891BD3" w:rsidRPr="00205698">
        <w:rPr>
          <w:rFonts w:cs="Arial"/>
          <w:sz w:val="22"/>
          <w:szCs w:val="22"/>
          <w:lang w:val="ru-RU"/>
        </w:rPr>
        <w:t xml:space="preserve">. </w:t>
      </w:r>
      <w:r w:rsidRPr="00205698">
        <w:rPr>
          <w:rFonts w:cs="Arial"/>
          <w:sz w:val="22"/>
          <w:szCs w:val="22"/>
          <w:lang w:val="ru-RU"/>
        </w:rPr>
        <w:t>Полученн</w:t>
      </w:r>
      <w:r w:rsidR="0028555B" w:rsidRPr="00205698">
        <w:rPr>
          <w:rFonts w:cs="Arial"/>
          <w:sz w:val="22"/>
          <w:szCs w:val="22"/>
          <w:lang w:val="ru-RU"/>
        </w:rPr>
        <w:t>ы</w:t>
      </w:r>
      <w:r w:rsidRPr="00205698">
        <w:rPr>
          <w:rFonts w:cs="Arial"/>
          <w:sz w:val="22"/>
          <w:szCs w:val="22"/>
          <w:lang w:val="ru-RU"/>
        </w:rPr>
        <w:t>е предложени</w:t>
      </w:r>
      <w:r w:rsidR="0028555B" w:rsidRPr="00205698">
        <w:rPr>
          <w:rFonts w:cs="Arial"/>
          <w:sz w:val="22"/>
          <w:szCs w:val="22"/>
          <w:lang w:val="ru-RU"/>
        </w:rPr>
        <w:t>я</w:t>
      </w:r>
      <w:r w:rsidRPr="00205698">
        <w:rPr>
          <w:rFonts w:cs="Arial"/>
          <w:sz w:val="22"/>
          <w:szCs w:val="22"/>
          <w:lang w:val="ru-RU"/>
        </w:rPr>
        <w:t xml:space="preserve"> и материал</w:t>
      </w:r>
      <w:r w:rsidR="0028555B" w:rsidRPr="00205698">
        <w:rPr>
          <w:rFonts w:cs="Arial"/>
          <w:sz w:val="22"/>
          <w:szCs w:val="22"/>
          <w:lang w:val="ru-RU"/>
        </w:rPr>
        <w:t>ы</w:t>
      </w:r>
      <w:r w:rsidRPr="00205698">
        <w:rPr>
          <w:rFonts w:cs="Arial"/>
          <w:sz w:val="22"/>
          <w:szCs w:val="22"/>
          <w:lang w:val="ru-RU"/>
        </w:rPr>
        <w:t xml:space="preserve"> не будут возвращаться</w:t>
      </w:r>
      <w:r w:rsidR="00891BD3" w:rsidRPr="00205698">
        <w:rPr>
          <w:rFonts w:cs="Arial"/>
          <w:sz w:val="22"/>
          <w:szCs w:val="22"/>
          <w:lang w:val="ru-RU"/>
        </w:rPr>
        <w:t>.</w:t>
      </w:r>
    </w:p>
    <w:p w14:paraId="00474762" w14:textId="77777777" w:rsidR="00D05F4E" w:rsidRPr="00205698" w:rsidRDefault="00D05F4E" w:rsidP="00891BD3">
      <w:pPr>
        <w:ind w:left="0"/>
        <w:rPr>
          <w:rFonts w:cs="Arial"/>
          <w:sz w:val="22"/>
          <w:szCs w:val="22"/>
          <w:lang w:val="ru-RU"/>
        </w:rPr>
      </w:pPr>
    </w:p>
    <w:p w14:paraId="498A3665" w14:textId="0BC321EA" w:rsidR="00D05F4E" w:rsidRPr="00205698" w:rsidRDefault="007722AE" w:rsidP="00891BD3">
      <w:pPr>
        <w:ind w:left="0"/>
        <w:rPr>
          <w:rFonts w:cs="Arial"/>
          <w:b/>
          <w:sz w:val="22"/>
          <w:szCs w:val="22"/>
          <w:lang w:val="ru-RU"/>
        </w:rPr>
      </w:pPr>
      <w:r w:rsidRPr="00205698">
        <w:rPr>
          <w:rFonts w:cs="Arial"/>
          <w:b/>
          <w:sz w:val="22"/>
          <w:szCs w:val="22"/>
          <w:lang w:val="ru-RU"/>
        </w:rPr>
        <w:t>Приложения</w:t>
      </w:r>
      <w:r w:rsidR="00D05F4E" w:rsidRPr="00205698">
        <w:rPr>
          <w:rFonts w:cs="Arial"/>
          <w:b/>
          <w:sz w:val="22"/>
          <w:szCs w:val="22"/>
          <w:lang w:val="ru-RU"/>
        </w:rPr>
        <w:t>:</w:t>
      </w:r>
    </w:p>
    <w:p w14:paraId="56559895" w14:textId="310390FE" w:rsidR="00D05F4E" w:rsidRPr="00205698" w:rsidRDefault="007722AE" w:rsidP="002A3758">
      <w:pPr>
        <w:pStyle w:val="ListParagraph"/>
        <w:numPr>
          <w:ilvl w:val="0"/>
          <w:numId w:val="13"/>
        </w:numPr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Бланк заявки </w:t>
      </w:r>
      <w:r w:rsidR="00505F61">
        <w:rPr>
          <w:rFonts w:cs="Arial"/>
          <w:sz w:val="22"/>
          <w:szCs w:val="22"/>
          <w:lang w:val="ru-RU"/>
        </w:rPr>
        <w:t>Ф</w:t>
      </w:r>
      <w:r w:rsidR="00505F61" w:rsidRPr="00205698">
        <w:rPr>
          <w:rFonts w:cs="Arial"/>
          <w:sz w:val="22"/>
          <w:szCs w:val="22"/>
          <w:lang w:val="ru-RU"/>
        </w:rPr>
        <w:t>онд</w:t>
      </w:r>
      <w:r w:rsidR="00505F61">
        <w:rPr>
          <w:rFonts w:cs="Arial"/>
          <w:sz w:val="22"/>
          <w:szCs w:val="22"/>
          <w:lang w:val="ru-RU"/>
        </w:rPr>
        <w:t>а</w:t>
      </w:r>
      <w:r w:rsidR="00505F61">
        <w:rPr>
          <w:rFonts w:cs="Arial"/>
          <w:sz w:val="22"/>
          <w:szCs w:val="22"/>
          <w:lang w:val="ru-RU"/>
        </w:rPr>
        <w:t xml:space="preserve"> Восточная Европа</w:t>
      </w:r>
      <w:r w:rsidR="002A3758" w:rsidRPr="00205698">
        <w:rPr>
          <w:rFonts w:cs="Arial"/>
          <w:sz w:val="22"/>
          <w:szCs w:val="22"/>
          <w:lang w:val="ru-RU"/>
        </w:rPr>
        <w:t>;</w:t>
      </w:r>
    </w:p>
    <w:p w14:paraId="2CCB76D4" w14:textId="5C036D51" w:rsidR="002A3758" w:rsidRPr="00205698" w:rsidRDefault="007722AE" w:rsidP="002A3758">
      <w:pPr>
        <w:pStyle w:val="ListParagraph"/>
        <w:numPr>
          <w:ilvl w:val="0"/>
          <w:numId w:val="13"/>
        </w:numPr>
        <w:rPr>
          <w:rFonts w:cs="Arial"/>
          <w:sz w:val="22"/>
          <w:szCs w:val="22"/>
          <w:lang w:val="ru-RU"/>
        </w:rPr>
      </w:pPr>
      <w:r w:rsidRPr="00205698">
        <w:rPr>
          <w:rFonts w:cs="Arial"/>
          <w:sz w:val="22"/>
          <w:szCs w:val="22"/>
          <w:lang w:val="ru-RU"/>
        </w:rPr>
        <w:t xml:space="preserve">Стандартный бланк бюджета </w:t>
      </w:r>
      <w:r w:rsidR="00505F61">
        <w:rPr>
          <w:rFonts w:cs="Arial"/>
          <w:sz w:val="22"/>
          <w:szCs w:val="22"/>
          <w:lang w:val="ru-RU"/>
        </w:rPr>
        <w:t>Ф</w:t>
      </w:r>
      <w:r w:rsidR="00505F61" w:rsidRPr="00205698">
        <w:rPr>
          <w:rFonts w:cs="Arial"/>
          <w:sz w:val="22"/>
          <w:szCs w:val="22"/>
          <w:lang w:val="ru-RU"/>
        </w:rPr>
        <w:t>онд</w:t>
      </w:r>
      <w:r w:rsidR="00505F61">
        <w:rPr>
          <w:rFonts w:cs="Arial"/>
          <w:sz w:val="22"/>
          <w:szCs w:val="22"/>
          <w:lang w:val="ru-RU"/>
        </w:rPr>
        <w:t>а Восточная Европа</w:t>
      </w:r>
      <w:bookmarkStart w:id="0" w:name="_GoBack"/>
      <w:bookmarkEnd w:id="0"/>
      <w:r w:rsidR="002A3758" w:rsidRPr="00205698">
        <w:rPr>
          <w:rFonts w:cs="Arial"/>
          <w:sz w:val="22"/>
          <w:szCs w:val="22"/>
          <w:lang w:val="ru-RU"/>
        </w:rPr>
        <w:t>.</w:t>
      </w:r>
    </w:p>
    <w:p w14:paraId="149A6FAC" w14:textId="77777777" w:rsidR="00891BD3" w:rsidRPr="00205698" w:rsidRDefault="00891BD3" w:rsidP="00891BD3">
      <w:pPr>
        <w:suppressAutoHyphens w:val="0"/>
        <w:ind w:left="0"/>
        <w:rPr>
          <w:rFonts w:cs="Arial"/>
          <w:sz w:val="22"/>
          <w:szCs w:val="22"/>
          <w:lang w:val="ru-RU"/>
        </w:rPr>
      </w:pPr>
    </w:p>
    <w:sectPr w:rsidR="00891BD3" w:rsidRPr="00205698" w:rsidSect="00D93844">
      <w:footerReference w:type="default" r:id="rId16"/>
      <w:headerReference w:type="first" r:id="rId17"/>
      <w:footerReference w:type="first" r:id="rId18"/>
      <w:pgSz w:w="12240" w:h="15840"/>
      <w:pgMar w:top="851" w:right="851" w:bottom="851" w:left="1418" w:header="720" w:footer="5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3443" w14:textId="77777777" w:rsidR="00EE0926" w:rsidRDefault="00EE0926">
      <w:r>
        <w:separator/>
      </w:r>
    </w:p>
  </w:endnote>
  <w:endnote w:type="continuationSeparator" w:id="0">
    <w:p w14:paraId="6EAABFB1" w14:textId="77777777" w:rsidR="00EE0926" w:rsidRDefault="00E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D4E69" w14:textId="77777777" w:rsidR="00584DEB" w:rsidRPr="00F33D8C" w:rsidRDefault="000A7853">
    <w:pPr>
      <w:pStyle w:val="Footer"/>
      <w:rPr>
        <w:lang w:val="ro-RO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CF3FB0" wp14:editId="67CB3653">
              <wp:simplePos x="0" y="0"/>
              <wp:positionH relativeFrom="column">
                <wp:posOffset>3028315</wp:posOffset>
              </wp:positionH>
              <wp:positionV relativeFrom="paragraph">
                <wp:posOffset>717550</wp:posOffset>
              </wp:positionV>
              <wp:extent cx="1899920" cy="801370"/>
              <wp:effectExtent l="0" t="0" r="5080" b="381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801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003DD" w14:textId="215AD797" w:rsidR="000A7853" w:rsidRPr="003C7319" w:rsidRDefault="00205698" w:rsidP="000A7853">
                          <w:pPr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fr-B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ru-RU"/>
                            </w:rPr>
                            <w:t>Проект финансируется</w:t>
                          </w:r>
                        </w:p>
                        <w:p w14:paraId="07D11CD7" w14:textId="61046F93" w:rsidR="000A7853" w:rsidRPr="003C7319" w:rsidRDefault="00205698" w:rsidP="000A7853">
                          <w:pPr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fr-B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ru-RU"/>
                            </w:rPr>
                            <w:t>Правительством Швеции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CF3F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8.45pt;margin-top:56.5pt;width:149.6pt;height:63.1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KwHQIAABwEAAAOAAAAZHJzL2Uyb0RvYy54bWysU9tuGyEQfa/Uf0C812tv7MZeeR2lTl1V&#10;Si9S0g9ggfWiAkMBezf9+g6s41jpW1UeEDDD4cyZw/pmMJocpQ8KbE1nkykl0nIQyu5r+uNx925J&#10;SYjMCqbBypo+yUBvNm/frHtXyRI60EJ6giA2VL2raRejq4oi8E4aFibgpMVgC96wiFu/L4RnPaIb&#10;XZTT6fuiBy+cBy5DwNO7MUg3Gb9tJY/f2jbISHRNkVvMs89zk+Zis2bV3jPXKX6iwf6BhWHK4qNn&#10;qDsWGTl49ReUUdxDgDZOOJgC2lZxmWvAambTV9U8dMzJXAuKE9xZpvD/YPnX43dPlKjpVUmJZQZ7&#10;9CiHSD7AQMokT+9ChVkPDvPigMfY5lxqcPfAfwZiYdsxu5e33kPfSSaQ3izdLC6ujjghgTT9FxD4&#10;DDtEyEBD603SDtUgiI5tejq3JlHh6cnlarUqMcQxtpzOrq5z7wpWPd92PsRPEgxJi5p6bH1GZ8f7&#10;EBMbVj2npMcCaCV2Suu88ftmqz05MrTJLo9cwKs0bUlf09WiXGRkC+l+dpBREW2slUnk0hiNldT4&#10;aEVOiUzpcY1MtD3JkxQZtYlDM2Bi0qwB8YRCeRjtit8LFx3435T0aNWahl8H5iUl+rNFsVez+Tx5&#10;O2/mi+skk7+MNJcRZjlC1TRSMi63Mf+HrIO7xabsVNbrhcmJK1owy3j6Lsnjl/uc9fKpN38AAAD/&#10;/wMAUEsDBBQABgAIAAAAIQDP5Vsu4AAAAAsBAAAPAAAAZHJzL2Rvd25yZXYueG1sTI9BT4NAFITv&#10;Jv6HzTPxZheoQossjTHxYnqw1YPHLbyyCPsW2aXFf+/zVI+Tmcx8U2xm24sTjr51pCBeRCCQKle3&#10;1Cj4eH+5W4HwQVOte0eo4Ac9bMrrq0LntTvTDk/70AguIZ9rBSaEIZfSVwat9gs3ILF3dKPVgeXY&#10;yHrUZy63vUyiKJVWt8QLRg/4bLDq9pPlka2vpp37/oq3nfw0Xaof3syrUrc389MjiIBzuIThD5/R&#10;oWSmg5uo9qJXcJ+la46yES/5FCeyLI1BHBQky3UCsizk/w/lLwAAAP//AwBQSwECLQAUAAYACAAA&#10;ACEAtoM4kv4AAADhAQAAEwAAAAAAAAAAAAAAAAAAAAAAW0NvbnRlbnRfVHlwZXNdLnhtbFBLAQIt&#10;ABQABgAIAAAAIQA4/SH/1gAAAJQBAAALAAAAAAAAAAAAAAAAAC8BAABfcmVscy8ucmVsc1BLAQIt&#10;ABQABgAIAAAAIQADpoKwHQIAABwEAAAOAAAAAAAAAAAAAAAAAC4CAABkcnMvZTJvRG9jLnhtbFBL&#10;AQItABQABgAIAAAAIQDP5Vsu4AAAAAsBAAAPAAAAAAAAAAAAAAAAAHcEAABkcnMvZG93bnJldi54&#10;bWxQSwUGAAAAAAQABADzAAAAhAUAAAAA&#10;" stroked="f">
              <v:textbox style="mso-fit-shape-to-text:t">
                <w:txbxContent>
                  <w:p w14:paraId="79F003DD" w14:textId="215AD797" w:rsidR="000A7853" w:rsidRPr="003C7319" w:rsidRDefault="00205698" w:rsidP="000A7853">
                    <w:pPr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  <w:lang w:val="fr-B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lang w:val="ru-RU"/>
                      </w:rPr>
                      <w:t>Проект финансируется</w:t>
                    </w:r>
                  </w:p>
                  <w:p w14:paraId="07D11CD7" w14:textId="61046F93" w:rsidR="000A7853" w:rsidRPr="003C7319" w:rsidRDefault="00205698" w:rsidP="000A7853">
                    <w:pPr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  <w:lang w:val="fr-B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lang w:val="ru-RU"/>
                      </w:rPr>
                      <w:t>Правительством Швеции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1174" w14:textId="77777777" w:rsidR="00F8374C" w:rsidRPr="00F33D8C" w:rsidRDefault="00F8374C" w:rsidP="003827E1">
    <w:pPr>
      <w:ind w:left="0"/>
      <w:rPr>
        <w:rFonts w:asciiTheme="minorHAnsi" w:hAnsiTheme="minorHAnsi" w:cstheme="minorHAnsi"/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C6DD2" w14:textId="77777777" w:rsidR="00EE0926" w:rsidRDefault="00EE0926">
      <w:r>
        <w:separator/>
      </w:r>
    </w:p>
  </w:footnote>
  <w:footnote w:type="continuationSeparator" w:id="0">
    <w:p w14:paraId="5AE0FA24" w14:textId="77777777" w:rsidR="00EE0926" w:rsidRDefault="00EE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5A14" w14:textId="77777777" w:rsidR="00C808ED" w:rsidRDefault="00C808ED">
    <w:pPr>
      <w:pStyle w:val="Header"/>
    </w:pPr>
  </w:p>
  <w:p w14:paraId="6AD46124" w14:textId="77777777" w:rsidR="00C808ED" w:rsidRDefault="00C808ED" w:rsidP="00F83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66F"/>
    <w:multiLevelType w:val="hybridMultilevel"/>
    <w:tmpl w:val="F68C1BEE"/>
    <w:lvl w:ilvl="0" w:tplc="39FE1E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B3446"/>
    <w:multiLevelType w:val="hybridMultilevel"/>
    <w:tmpl w:val="0D20E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5AB"/>
    <w:multiLevelType w:val="hybridMultilevel"/>
    <w:tmpl w:val="D41C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753"/>
    <w:multiLevelType w:val="hybridMultilevel"/>
    <w:tmpl w:val="82D479D0"/>
    <w:lvl w:ilvl="0" w:tplc="9F2A9E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C9F"/>
    <w:multiLevelType w:val="hybridMultilevel"/>
    <w:tmpl w:val="263066DE"/>
    <w:lvl w:ilvl="0" w:tplc="39FE1E0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217C2"/>
    <w:multiLevelType w:val="hybridMultilevel"/>
    <w:tmpl w:val="6824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5CE1"/>
    <w:multiLevelType w:val="hybridMultilevel"/>
    <w:tmpl w:val="C710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A4628"/>
    <w:multiLevelType w:val="hybridMultilevel"/>
    <w:tmpl w:val="066E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82A22"/>
    <w:multiLevelType w:val="hybridMultilevel"/>
    <w:tmpl w:val="31A60A2E"/>
    <w:lvl w:ilvl="0" w:tplc="889AE33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AE33A"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  <w:sz w:val="18"/>
        <w:szCs w:val="24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3D58E3"/>
    <w:multiLevelType w:val="hybridMultilevel"/>
    <w:tmpl w:val="9E90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13255"/>
    <w:multiLevelType w:val="hybridMultilevel"/>
    <w:tmpl w:val="C0029B5C"/>
    <w:lvl w:ilvl="0" w:tplc="FB429912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3248"/>
    <w:multiLevelType w:val="hybridMultilevel"/>
    <w:tmpl w:val="039CB786"/>
    <w:lvl w:ilvl="0" w:tplc="AFBAE2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95AC9"/>
    <w:multiLevelType w:val="hybridMultilevel"/>
    <w:tmpl w:val="377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B65CE"/>
    <w:multiLevelType w:val="hybridMultilevel"/>
    <w:tmpl w:val="A2D0A9C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E0890"/>
    <w:multiLevelType w:val="hybridMultilevel"/>
    <w:tmpl w:val="5EB8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2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8ED"/>
    <w:rsid w:val="00022745"/>
    <w:rsid w:val="00022E3E"/>
    <w:rsid w:val="00044865"/>
    <w:rsid w:val="000472EC"/>
    <w:rsid w:val="00053E34"/>
    <w:rsid w:val="000559BB"/>
    <w:rsid w:val="00056229"/>
    <w:rsid w:val="00057D84"/>
    <w:rsid w:val="00064EC4"/>
    <w:rsid w:val="00065547"/>
    <w:rsid w:val="000719E8"/>
    <w:rsid w:val="00080DAC"/>
    <w:rsid w:val="000906D0"/>
    <w:rsid w:val="000920D5"/>
    <w:rsid w:val="00095CCF"/>
    <w:rsid w:val="000974EB"/>
    <w:rsid w:val="00097D4E"/>
    <w:rsid w:val="000A091E"/>
    <w:rsid w:val="000A2714"/>
    <w:rsid w:val="000A5A54"/>
    <w:rsid w:val="000A7853"/>
    <w:rsid w:val="000B6542"/>
    <w:rsid w:val="000C4482"/>
    <w:rsid w:val="000C650B"/>
    <w:rsid w:val="000E4073"/>
    <w:rsid w:val="00102849"/>
    <w:rsid w:val="00126709"/>
    <w:rsid w:val="001270FB"/>
    <w:rsid w:val="00130A67"/>
    <w:rsid w:val="001314DA"/>
    <w:rsid w:val="00133F57"/>
    <w:rsid w:val="00141649"/>
    <w:rsid w:val="00142FE0"/>
    <w:rsid w:val="00160AD8"/>
    <w:rsid w:val="00161D08"/>
    <w:rsid w:val="001632A5"/>
    <w:rsid w:val="00164A18"/>
    <w:rsid w:val="001651F8"/>
    <w:rsid w:val="00165E4B"/>
    <w:rsid w:val="00176F16"/>
    <w:rsid w:val="00180A08"/>
    <w:rsid w:val="001825FB"/>
    <w:rsid w:val="00184EAD"/>
    <w:rsid w:val="00185721"/>
    <w:rsid w:val="00191132"/>
    <w:rsid w:val="00197C25"/>
    <w:rsid w:val="001B7FCA"/>
    <w:rsid w:val="001C2007"/>
    <w:rsid w:val="001C5B48"/>
    <w:rsid w:val="001D679E"/>
    <w:rsid w:val="001F38F6"/>
    <w:rsid w:val="001F5A98"/>
    <w:rsid w:val="00202A94"/>
    <w:rsid w:val="00205698"/>
    <w:rsid w:val="00206376"/>
    <w:rsid w:val="0021009D"/>
    <w:rsid w:val="00211789"/>
    <w:rsid w:val="002149C1"/>
    <w:rsid w:val="00222E33"/>
    <w:rsid w:val="0023479A"/>
    <w:rsid w:val="00237542"/>
    <w:rsid w:val="00237F26"/>
    <w:rsid w:val="0026191A"/>
    <w:rsid w:val="002636DF"/>
    <w:rsid w:val="002720F0"/>
    <w:rsid w:val="002779FC"/>
    <w:rsid w:val="00283A85"/>
    <w:rsid w:val="0028555B"/>
    <w:rsid w:val="00294D24"/>
    <w:rsid w:val="002A1AD5"/>
    <w:rsid w:val="002A3758"/>
    <w:rsid w:val="002A50E4"/>
    <w:rsid w:val="002B03A5"/>
    <w:rsid w:val="002B08FA"/>
    <w:rsid w:val="002B1960"/>
    <w:rsid w:val="002C1E40"/>
    <w:rsid w:val="002C6AC9"/>
    <w:rsid w:val="002E00A7"/>
    <w:rsid w:val="002E1E8A"/>
    <w:rsid w:val="002E4F8C"/>
    <w:rsid w:val="00302784"/>
    <w:rsid w:val="00314DE6"/>
    <w:rsid w:val="0032302C"/>
    <w:rsid w:val="00341515"/>
    <w:rsid w:val="00353F1C"/>
    <w:rsid w:val="003561A1"/>
    <w:rsid w:val="003827E1"/>
    <w:rsid w:val="003975E5"/>
    <w:rsid w:val="003B5C94"/>
    <w:rsid w:val="003C7319"/>
    <w:rsid w:val="003E5630"/>
    <w:rsid w:val="003E7EAA"/>
    <w:rsid w:val="003F0A81"/>
    <w:rsid w:val="00406922"/>
    <w:rsid w:val="00416EB5"/>
    <w:rsid w:val="00421EA6"/>
    <w:rsid w:val="00426D1C"/>
    <w:rsid w:val="00431CD4"/>
    <w:rsid w:val="00433488"/>
    <w:rsid w:val="00436969"/>
    <w:rsid w:val="00455835"/>
    <w:rsid w:val="00475A29"/>
    <w:rsid w:val="004809AA"/>
    <w:rsid w:val="004A109E"/>
    <w:rsid w:val="004B31B0"/>
    <w:rsid w:val="004B7059"/>
    <w:rsid w:val="004D7AF7"/>
    <w:rsid w:val="004E4503"/>
    <w:rsid w:val="004F2A9E"/>
    <w:rsid w:val="004F3F39"/>
    <w:rsid w:val="004F68CF"/>
    <w:rsid w:val="00505F61"/>
    <w:rsid w:val="00506471"/>
    <w:rsid w:val="00507AF1"/>
    <w:rsid w:val="00535D87"/>
    <w:rsid w:val="005372F2"/>
    <w:rsid w:val="00543D72"/>
    <w:rsid w:val="00550B57"/>
    <w:rsid w:val="00557355"/>
    <w:rsid w:val="00561732"/>
    <w:rsid w:val="00575615"/>
    <w:rsid w:val="0057751C"/>
    <w:rsid w:val="00584DEB"/>
    <w:rsid w:val="005A18FB"/>
    <w:rsid w:val="005B4CF0"/>
    <w:rsid w:val="005B509F"/>
    <w:rsid w:val="005C6B39"/>
    <w:rsid w:val="005D40AC"/>
    <w:rsid w:val="005D7CE3"/>
    <w:rsid w:val="005F59A3"/>
    <w:rsid w:val="00612D46"/>
    <w:rsid w:val="00624721"/>
    <w:rsid w:val="00632AD3"/>
    <w:rsid w:val="00645EB9"/>
    <w:rsid w:val="0066003C"/>
    <w:rsid w:val="006728D1"/>
    <w:rsid w:val="00673214"/>
    <w:rsid w:val="00674D87"/>
    <w:rsid w:val="00675921"/>
    <w:rsid w:val="006908D9"/>
    <w:rsid w:val="0069568E"/>
    <w:rsid w:val="006A16FC"/>
    <w:rsid w:val="006A599A"/>
    <w:rsid w:val="006C245A"/>
    <w:rsid w:val="006C5603"/>
    <w:rsid w:val="006F5DF3"/>
    <w:rsid w:val="00701FC6"/>
    <w:rsid w:val="0074659F"/>
    <w:rsid w:val="007722AE"/>
    <w:rsid w:val="00772711"/>
    <w:rsid w:val="00780D1E"/>
    <w:rsid w:val="007A319D"/>
    <w:rsid w:val="007A4ACF"/>
    <w:rsid w:val="007A66CF"/>
    <w:rsid w:val="007B21D1"/>
    <w:rsid w:val="007B581B"/>
    <w:rsid w:val="007B63A2"/>
    <w:rsid w:val="007C3D90"/>
    <w:rsid w:val="007D4129"/>
    <w:rsid w:val="007D57FA"/>
    <w:rsid w:val="007E3B50"/>
    <w:rsid w:val="007F50EE"/>
    <w:rsid w:val="0080120E"/>
    <w:rsid w:val="00832CFD"/>
    <w:rsid w:val="0083756E"/>
    <w:rsid w:val="00844919"/>
    <w:rsid w:val="0084716F"/>
    <w:rsid w:val="00863691"/>
    <w:rsid w:val="00870904"/>
    <w:rsid w:val="00872E78"/>
    <w:rsid w:val="00873007"/>
    <w:rsid w:val="00882951"/>
    <w:rsid w:val="00883491"/>
    <w:rsid w:val="008878A3"/>
    <w:rsid w:val="00891A2A"/>
    <w:rsid w:val="00891BD3"/>
    <w:rsid w:val="00897286"/>
    <w:rsid w:val="008C3952"/>
    <w:rsid w:val="008C7DAC"/>
    <w:rsid w:val="008D5230"/>
    <w:rsid w:val="008D6F80"/>
    <w:rsid w:val="008E7912"/>
    <w:rsid w:val="008F3A51"/>
    <w:rsid w:val="00904295"/>
    <w:rsid w:val="00910695"/>
    <w:rsid w:val="00941760"/>
    <w:rsid w:val="00942798"/>
    <w:rsid w:val="0095273B"/>
    <w:rsid w:val="0095550A"/>
    <w:rsid w:val="00957E16"/>
    <w:rsid w:val="0096018E"/>
    <w:rsid w:val="00985514"/>
    <w:rsid w:val="009859EE"/>
    <w:rsid w:val="0099172A"/>
    <w:rsid w:val="009A09E0"/>
    <w:rsid w:val="009A4449"/>
    <w:rsid w:val="009A677F"/>
    <w:rsid w:val="009B0ECE"/>
    <w:rsid w:val="009E42E2"/>
    <w:rsid w:val="009E78CF"/>
    <w:rsid w:val="009F3E41"/>
    <w:rsid w:val="009F684A"/>
    <w:rsid w:val="00A02D86"/>
    <w:rsid w:val="00A04376"/>
    <w:rsid w:val="00A12B01"/>
    <w:rsid w:val="00A32D84"/>
    <w:rsid w:val="00A434B4"/>
    <w:rsid w:val="00A55BE2"/>
    <w:rsid w:val="00A80FFE"/>
    <w:rsid w:val="00A81F78"/>
    <w:rsid w:val="00A946DE"/>
    <w:rsid w:val="00A95DF9"/>
    <w:rsid w:val="00AB5550"/>
    <w:rsid w:val="00AC0228"/>
    <w:rsid w:val="00AC0CC1"/>
    <w:rsid w:val="00AC1119"/>
    <w:rsid w:val="00AC4943"/>
    <w:rsid w:val="00AE66AB"/>
    <w:rsid w:val="00AF1555"/>
    <w:rsid w:val="00AF33C1"/>
    <w:rsid w:val="00B5575A"/>
    <w:rsid w:val="00B67F33"/>
    <w:rsid w:val="00B73D01"/>
    <w:rsid w:val="00B846BE"/>
    <w:rsid w:val="00BA35BF"/>
    <w:rsid w:val="00BA71D9"/>
    <w:rsid w:val="00BB2895"/>
    <w:rsid w:val="00BB4F6C"/>
    <w:rsid w:val="00BC1C39"/>
    <w:rsid w:val="00BC1F31"/>
    <w:rsid w:val="00BC4DF5"/>
    <w:rsid w:val="00BD0155"/>
    <w:rsid w:val="00BD2414"/>
    <w:rsid w:val="00BE4567"/>
    <w:rsid w:val="00BE5969"/>
    <w:rsid w:val="00BF2C21"/>
    <w:rsid w:val="00BF3304"/>
    <w:rsid w:val="00C06E20"/>
    <w:rsid w:val="00C161E0"/>
    <w:rsid w:val="00C35DD1"/>
    <w:rsid w:val="00C370CF"/>
    <w:rsid w:val="00C46351"/>
    <w:rsid w:val="00C51EB2"/>
    <w:rsid w:val="00C55CF0"/>
    <w:rsid w:val="00C57586"/>
    <w:rsid w:val="00C64F30"/>
    <w:rsid w:val="00C718AE"/>
    <w:rsid w:val="00C808ED"/>
    <w:rsid w:val="00C81788"/>
    <w:rsid w:val="00C86017"/>
    <w:rsid w:val="00CB3469"/>
    <w:rsid w:val="00CB3A5B"/>
    <w:rsid w:val="00CB4E73"/>
    <w:rsid w:val="00CB7559"/>
    <w:rsid w:val="00CD2319"/>
    <w:rsid w:val="00CD3030"/>
    <w:rsid w:val="00CE1EF7"/>
    <w:rsid w:val="00CE2879"/>
    <w:rsid w:val="00CF5DAB"/>
    <w:rsid w:val="00D0229C"/>
    <w:rsid w:val="00D03A16"/>
    <w:rsid w:val="00D05F4E"/>
    <w:rsid w:val="00D41FA3"/>
    <w:rsid w:val="00D45C8A"/>
    <w:rsid w:val="00D5697B"/>
    <w:rsid w:val="00D77E32"/>
    <w:rsid w:val="00D81B47"/>
    <w:rsid w:val="00D93844"/>
    <w:rsid w:val="00D9667A"/>
    <w:rsid w:val="00D974D2"/>
    <w:rsid w:val="00D97CB4"/>
    <w:rsid w:val="00DB6C0D"/>
    <w:rsid w:val="00DC49FB"/>
    <w:rsid w:val="00DD1552"/>
    <w:rsid w:val="00DD5669"/>
    <w:rsid w:val="00E07459"/>
    <w:rsid w:val="00E114F9"/>
    <w:rsid w:val="00E135E9"/>
    <w:rsid w:val="00E165AF"/>
    <w:rsid w:val="00E21B10"/>
    <w:rsid w:val="00E23E32"/>
    <w:rsid w:val="00E33C63"/>
    <w:rsid w:val="00E34926"/>
    <w:rsid w:val="00E367A4"/>
    <w:rsid w:val="00E424AF"/>
    <w:rsid w:val="00E649DC"/>
    <w:rsid w:val="00E655BB"/>
    <w:rsid w:val="00E80402"/>
    <w:rsid w:val="00E80678"/>
    <w:rsid w:val="00EB4B2A"/>
    <w:rsid w:val="00EC06F0"/>
    <w:rsid w:val="00ED7954"/>
    <w:rsid w:val="00EE0926"/>
    <w:rsid w:val="00EE5E03"/>
    <w:rsid w:val="00EF0C81"/>
    <w:rsid w:val="00EF74AD"/>
    <w:rsid w:val="00F014E2"/>
    <w:rsid w:val="00F04AB3"/>
    <w:rsid w:val="00F33D8C"/>
    <w:rsid w:val="00F5685E"/>
    <w:rsid w:val="00F573B5"/>
    <w:rsid w:val="00F66841"/>
    <w:rsid w:val="00F66D40"/>
    <w:rsid w:val="00F80C62"/>
    <w:rsid w:val="00F82A10"/>
    <w:rsid w:val="00F8374C"/>
    <w:rsid w:val="00F94801"/>
    <w:rsid w:val="00FA42A2"/>
    <w:rsid w:val="00FA5E52"/>
    <w:rsid w:val="00FB310D"/>
    <w:rsid w:val="00FC6444"/>
    <w:rsid w:val="00FE027E"/>
    <w:rsid w:val="00FE064E"/>
    <w:rsid w:val="00FE49D2"/>
    <w:rsid w:val="00FF61F1"/>
    <w:rsid w:val="039356B7"/>
    <w:rsid w:val="040BFCA6"/>
    <w:rsid w:val="073622C1"/>
    <w:rsid w:val="092BF8F7"/>
    <w:rsid w:val="0B5D15E8"/>
    <w:rsid w:val="0C72FF89"/>
    <w:rsid w:val="0E557145"/>
    <w:rsid w:val="0FA77C89"/>
    <w:rsid w:val="1038F13C"/>
    <w:rsid w:val="1095ADDA"/>
    <w:rsid w:val="110ED6CE"/>
    <w:rsid w:val="1112AF9E"/>
    <w:rsid w:val="1170F916"/>
    <w:rsid w:val="1205D20C"/>
    <w:rsid w:val="12E2410D"/>
    <w:rsid w:val="13A360F0"/>
    <w:rsid w:val="13A8ED81"/>
    <w:rsid w:val="13C1DC7F"/>
    <w:rsid w:val="1433087A"/>
    <w:rsid w:val="1464E911"/>
    <w:rsid w:val="16021914"/>
    <w:rsid w:val="17DE2A75"/>
    <w:rsid w:val="19518291"/>
    <w:rsid w:val="2062AA65"/>
    <w:rsid w:val="2080D02D"/>
    <w:rsid w:val="209CC1B8"/>
    <w:rsid w:val="20EC6682"/>
    <w:rsid w:val="2154A6F0"/>
    <w:rsid w:val="22F864D7"/>
    <w:rsid w:val="24F68C1F"/>
    <w:rsid w:val="2577425F"/>
    <w:rsid w:val="25800AA5"/>
    <w:rsid w:val="25E632AB"/>
    <w:rsid w:val="28B7AB67"/>
    <w:rsid w:val="2A2BA079"/>
    <w:rsid w:val="2ADCA4DD"/>
    <w:rsid w:val="2BCDF85E"/>
    <w:rsid w:val="2BD6D007"/>
    <w:rsid w:val="2C4CC90F"/>
    <w:rsid w:val="30491017"/>
    <w:rsid w:val="30B18275"/>
    <w:rsid w:val="338377D6"/>
    <w:rsid w:val="33B85C77"/>
    <w:rsid w:val="34AA5902"/>
    <w:rsid w:val="34B6095B"/>
    <w:rsid w:val="36EFFD39"/>
    <w:rsid w:val="3720C3F9"/>
    <w:rsid w:val="3A5864BB"/>
    <w:rsid w:val="3CE45750"/>
    <w:rsid w:val="3E022EEF"/>
    <w:rsid w:val="3F63A682"/>
    <w:rsid w:val="41AF3700"/>
    <w:rsid w:val="426376A0"/>
    <w:rsid w:val="42746EFF"/>
    <w:rsid w:val="42F8A121"/>
    <w:rsid w:val="433E1136"/>
    <w:rsid w:val="43AF83D1"/>
    <w:rsid w:val="4583080D"/>
    <w:rsid w:val="4675B1F8"/>
    <w:rsid w:val="4736E7C3"/>
    <w:rsid w:val="47659A65"/>
    <w:rsid w:val="4C0A58E6"/>
    <w:rsid w:val="4F3A930B"/>
    <w:rsid w:val="4F6E5FAC"/>
    <w:rsid w:val="4FEAD15F"/>
    <w:rsid w:val="51D18CFC"/>
    <w:rsid w:val="551CF74D"/>
    <w:rsid w:val="5707A30A"/>
    <w:rsid w:val="5827A623"/>
    <w:rsid w:val="58F6145A"/>
    <w:rsid w:val="5B319067"/>
    <w:rsid w:val="5DE71205"/>
    <w:rsid w:val="5F03AEE8"/>
    <w:rsid w:val="5F25B55E"/>
    <w:rsid w:val="602B94CB"/>
    <w:rsid w:val="6066A4C7"/>
    <w:rsid w:val="610D529E"/>
    <w:rsid w:val="61BD4D92"/>
    <w:rsid w:val="640970D7"/>
    <w:rsid w:val="66D25D2D"/>
    <w:rsid w:val="6ABC226A"/>
    <w:rsid w:val="6C0D4665"/>
    <w:rsid w:val="6D31EAD5"/>
    <w:rsid w:val="6E9BD09A"/>
    <w:rsid w:val="705E197A"/>
    <w:rsid w:val="71D3715C"/>
    <w:rsid w:val="741AC052"/>
    <w:rsid w:val="76A6E27F"/>
    <w:rsid w:val="77304633"/>
    <w:rsid w:val="785BDB3D"/>
    <w:rsid w:val="791D4D76"/>
    <w:rsid w:val="79BDE29A"/>
    <w:rsid w:val="79DE8341"/>
    <w:rsid w:val="7AD24634"/>
    <w:rsid w:val="7B12353C"/>
    <w:rsid w:val="7BACE8F6"/>
    <w:rsid w:val="7F5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AFD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EAA"/>
    <w:pPr>
      <w:suppressAutoHyphens/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126709"/>
  </w:style>
  <w:style w:type="paragraph" w:styleId="Closing">
    <w:name w:val="Closing"/>
    <w:basedOn w:val="Normal"/>
    <w:next w:val="Signature"/>
    <w:qFormat/>
    <w:rsid w:val="00126709"/>
    <w:pPr>
      <w:keepNext/>
      <w:spacing w:after="1000"/>
    </w:pPr>
  </w:style>
  <w:style w:type="paragraph" w:styleId="Signature">
    <w:name w:val="Signature"/>
    <w:basedOn w:val="Normal"/>
    <w:next w:val="Normal"/>
    <w:qFormat/>
    <w:rsid w:val="00126709"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rsid w:val="00126709"/>
    <w:pPr>
      <w:spacing w:after="480"/>
    </w:pPr>
  </w:style>
  <w:style w:type="paragraph" w:styleId="Header">
    <w:name w:val="header"/>
    <w:basedOn w:val="Normal"/>
    <w:link w:val="HeaderChar"/>
    <w:unhideWhenUsed/>
    <w:rsid w:val="00126709"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rsid w:val="0012670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126709"/>
    <w:rPr>
      <w:color w:val="808080"/>
    </w:rPr>
  </w:style>
  <w:style w:type="paragraph" w:styleId="Salutation">
    <w:name w:val="Salutation"/>
    <w:basedOn w:val="Normal"/>
    <w:next w:val="Normal"/>
    <w:qFormat/>
    <w:rsid w:val="00126709"/>
    <w:pPr>
      <w:spacing w:before="400" w:after="200"/>
    </w:pPr>
  </w:style>
  <w:style w:type="character" w:styleId="BookTitle">
    <w:name w:val="Book Title"/>
    <w:basedOn w:val="DefaultParagraphFont"/>
    <w:uiPriority w:val="33"/>
    <w:qFormat/>
    <w:rsid w:val="00126709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C80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ED"/>
    <w:rPr>
      <w:spacing w:val="4"/>
      <w:sz w:val="20"/>
    </w:rPr>
  </w:style>
  <w:style w:type="paragraph" w:styleId="BodyTextIndent">
    <w:name w:val="Body Text Indent"/>
    <w:basedOn w:val="Normal"/>
    <w:link w:val="BodyTextIndentChar"/>
    <w:rsid w:val="007E3B50"/>
    <w:pPr>
      <w:tabs>
        <w:tab w:val="left" w:pos="1134"/>
      </w:tabs>
      <w:ind w:left="1134" w:hanging="850"/>
      <w:jc w:val="both"/>
    </w:pPr>
    <w:rPr>
      <w:spacing w:val="0"/>
      <w:sz w:val="24"/>
      <w:lang w:val="de-CH" w:eastAsia="de-CH"/>
    </w:rPr>
  </w:style>
  <w:style w:type="character" w:customStyle="1" w:styleId="BodyTextIndentChar">
    <w:name w:val="Body Text Indent Char"/>
    <w:basedOn w:val="DefaultParagraphFont"/>
    <w:link w:val="BodyTextIndent"/>
    <w:rsid w:val="007E3B50"/>
    <w:rPr>
      <w:rFonts w:ascii="Arial" w:eastAsia="Times New Roman" w:hAnsi="Arial" w:cs="Times New Roman"/>
      <w:sz w:val="24"/>
      <w:szCs w:val="20"/>
      <w:lang w:val="de-CH" w:eastAsia="de-CH"/>
    </w:rPr>
  </w:style>
  <w:style w:type="character" w:styleId="Hyperlink">
    <w:name w:val="Hyperlink"/>
    <w:basedOn w:val="DefaultParagraphFont"/>
    <w:uiPriority w:val="99"/>
    <w:unhideWhenUsed/>
    <w:rsid w:val="002C6AC9"/>
    <w:rPr>
      <w:color w:val="0000FF" w:themeColor="hyperlink"/>
      <w:u w:val="single"/>
    </w:rPr>
  </w:style>
  <w:style w:type="paragraph" w:customStyle="1" w:styleId="DocumentLabel">
    <w:name w:val="Document Label"/>
    <w:basedOn w:val="Normal"/>
    <w:next w:val="Normal"/>
    <w:rsid w:val="003E7EAA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subhead">
    <w:name w:val="subhead"/>
    <w:basedOn w:val="Normal"/>
    <w:link w:val="subheadChar"/>
    <w:rsid w:val="003E7EAA"/>
    <w:pPr>
      <w:suppressAutoHyphens w:val="0"/>
      <w:spacing w:before="100" w:beforeAutospacing="1" w:after="100" w:afterAutospacing="1"/>
      <w:ind w:left="0"/>
    </w:pPr>
    <w:rPr>
      <w:rFonts w:eastAsia="Arial Unicode MS" w:cs="Arial"/>
      <w:b/>
      <w:bCs/>
      <w:spacing w:val="0"/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3E7EAA"/>
    <w:pPr>
      <w:widowControl w:val="0"/>
      <w:suppressAutoHyphens w:val="0"/>
      <w:ind w:left="0"/>
    </w:pPr>
    <w:rPr>
      <w:rFonts w:ascii="Times New Roman" w:hAnsi="Times New Roman"/>
      <w:spacing w:val="0"/>
      <w:sz w:val="24"/>
      <w:lang w:val="en-AU" w:eastAsia="en-US"/>
    </w:rPr>
  </w:style>
  <w:style w:type="character" w:customStyle="1" w:styleId="subheadChar">
    <w:name w:val="subhead Char"/>
    <w:link w:val="subhead"/>
    <w:rsid w:val="003E7EAA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5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B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B57"/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B57"/>
    <w:rPr>
      <w:rFonts w:ascii="Arial" w:eastAsia="Times New Roman" w:hAnsi="Arial" w:cs="Times New Roman"/>
      <w:b/>
      <w:bCs/>
      <w:spacing w:val="-5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57"/>
    <w:rPr>
      <w:rFonts w:ascii="Tahoma" w:eastAsia="Times New Roman" w:hAnsi="Tahoma" w:cs="Tahoma"/>
      <w:spacing w:val="-5"/>
      <w:sz w:val="16"/>
      <w:szCs w:val="16"/>
      <w:lang w:eastAsia="ar-SA"/>
    </w:rPr>
  </w:style>
  <w:style w:type="character" w:customStyle="1" w:styleId="docheader">
    <w:name w:val="doc_header"/>
    <w:basedOn w:val="DefaultParagraphFont"/>
    <w:rsid w:val="00F66D40"/>
  </w:style>
  <w:style w:type="table" w:styleId="TableGrid">
    <w:name w:val="Table Grid"/>
    <w:basedOn w:val="TableNormal"/>
    <w:uiPriority w:val="59"/>
    <w:rsid w:val="0028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8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1BD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7E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7E1"/>
    <w:rPr>
      <w:rFonts w:ascii="Arial" w:eastAsia="Times New Roman" w:hAnsi="Arial" w:cs="Times New Roman"/>
      <w:spacing w:val="-5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827E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35DD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ncurs@eef.md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eef.m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u.coica\AppData\Roaming\Microsoft\Templates\Letter%20requesting%20paid%20speaker%20for%20confer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Către Dl Mihai Gandrabura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9d989-1cad-4488-82c1-eb0a5588e294" xsi:nil="true"/>
    <lcf76f155ced4ddcb4097134ff3c332f xmlns="d1fe927c-0ade-4574-917f-bce037796abb">
      <Terms xmlns="http://schemas.microsoft.com/office/infopath/2007/PartnerControls"/>
    </lcf76f155ced4ddcb4097134ff3c332f>
    <SharedWithUsers xmlns="e9a9d989-1cad-4488-82c1-eb0a5588e294">
      <UserInfo>
        <DisplayName>Ana Olaru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7170D600A744F930A580C58C8A5BD" ma:contentTypeVersion="16" ma:contentTypeDescription="Create a new document." ma:contentTypeScope="" ma:versionID="a065116f8c153cbd84aeed016fdabb61">
  <xsd:schema xmlns:xsd="http://www.w3.org/2001/XMLSchema" xmlns:xs="http://www.w3.org/2001/XMLSchema" xmlns:p="http://schemas.microsoft.com/office/2006/metadata/properties" xmlns:ns2="d1fe927c-0ade-4574-917f-bce037796abb" xmlns:ns3="e9a9d989-1cad-4488-82c1-eb0a5588e294" targetNamespace="http://schemas.microsoft.com/office/2006/metadata/properties" ma:root="true" ma:fieldsID="7112319a6989a68e1377dfabf428b90a" ns2:_="" ns3:_="">
    <xsd:import namespace="d1fe927c-0ade-4574-917f-bce037796abb"/>
    <xsd:import namespace="e9a9d989-1cad-4488-82c1-eb0a5588e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e927c-0ade-4574-917f-bce037796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a15784-5cf8-4cd4-9d84-a003376ed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d989-1cad-4488-82c1-eb0a5588e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10474-9df7-4397-a71d-993d8af4cb16}" ma:internalName="TaxCatchAll" ma:showField="CatchAllData" ma:web="e9a9d989-1cad-4488-82c1-eb0a5588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770EC5-5067-4AFF-91CB-1789FDB1D616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1fe927c-0ade-4574-917f-bce037796abb"/>
    <ds:schemaRef ds:uri="http://purl.org/dc/dcmitype/"/>
    <ds:schemaRef ds:uri="http://purl.org/dc/elements/1.1/"/>
    <ds:schemaRef ds:uri="http://purl.org/dc/terms/"/>
    <ds:schemaRef ds:uri="e9a9d989-1cad-4488-82c1-eb0a5588e29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78D220-B1A8-4C5E-823A-EB3EC25C0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858FD-4A5A-4015-AFDA-E01CF3D66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e927c-0ade-4574-917f-bce037796abb"/>
    <ds:schemaRef ds:uri="e9a9d989-1cad-4488-82c1-eb0a5588e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B7E038-92F9-4C37-9544-250EA01C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requesting paid speaker for conference</Template>
  <TotalTime>0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2023-04-11T08:03:00Z</dcterms:created>
  <dcterms:modified xsi:type="dcterms:W3CDTF">2023-04-11T13:27:00Z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TC034649159991</vt:lpwstr>
  </property>
  <property fmtid="{D5CDD505-2E9C-101B-9397-08002B2CF9AE}" pid="3" name="ContentTypeId">
    <vt:lpwstr>0x0101006C87170D600A744F930A580C58C8A5BD</vt:lpwstr>
  </property>
  <property fmtid="{D5CDD505-2E9C-101B-9397-08002B2CF9AE}" pid="4" name="MediaServiceImageTags">
    <vt:lpwstr/>
  </property>
</Properties>
</file>